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D748" w14:textId="37046753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8240" behindDoc="0" locked="0" layoutInCell="1" allowOverlap="1" wp14:anchorId="195F0610" wp14:editId="5353A848">
            <wp:simplePos x="0" y="0"/>
            <wp:positionH relativeFrom="page">
              <wp:align>center</wp:align>
            </wp:positionH>
            <wp:positionV relativeFrom="paragraph">
              <wp:posOffset>-266700</wp:posOffset>
            </wp:positionV>
            <wp:extent cx="5759450" cy="607060"/>
            <wp:effectExtent l="0" t="0" r="0" b="2540"/>
            <wp:wrapNone/>
            <wp:docPr id="13624877" name="Obraz 2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B015" w14:textId="1BC9583F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785C44" wp14:editId="3F7B0293">
                <wp:simplePos x="0" y="0"/>
                <wp:positionH relativeFrom="column">
                  <wp:posOffset>-193675</wp:posOffset>
                </wp:positionH>
                <wp:positionV relativeFrom="paragraph">
                  <wp:posOffset>212725</wp:posOffset>
                </wp:positionV>
                <wp:extent cx="6236335" cy="0"/>
                <wp:effectExtent l="0" t="0" r="0" b="0"/>
                <wp:wrapNone/>
                <wp:docPr id="626917610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36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15.25pt;margin-top:16.75pt;width:491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"/>
            </w:pict>
          </mc:Fallback>
        </mc:AlternateContent>
      </w:r>
    </w:p>
    <w:p w14:paraId="49843337" w14:textId="77777777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</w:p>
    <w:p w14:paraId="1ECDEC08" w14:textId="08E3E32C" w:rsidR="00DB69EF" w:rsidRPr="008404F2" w:rsidRDefault="00973EEF" w:rsidP="008404F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 xml:space="preserve">PRP/PI/25/……. </w:t>
      </w:r>
      <w:r>
        <w:rPr>
          <w:rFonts w:ascii="Tahoma" w:hAnsi="Tahoma" w:cs="Tahoma"/>
        </w:rPr>
        <w:t>o organizowanie prac interwencyjnych.</w:t>
      </w:r>
    </w:p>
    <w:p w14:paraId="5CE4BFE7" w14:textId="05978E29" w:rsidR="00D60A1C" w:rsidRDefault="00D60A1C" w:rsidP="00DB69EF">
      <w:pPr>
        <w:ind w:left="7788" w:firstLine="708"/>
        <w:rPr>
          <w:sz w:val="16"/>
        </w:rPr>
      </w:pPr>
    </w:p>
    <w:p w14:paraId="4EA2E852" w14:textId="77777777" w:rsidR="00D60A1C" w:rsidRDefault="00D60A1C" w:rsidP="00DB69EF">
      <w:pPr>
        <w:ind w:left="7788" w:firstLine="708"/>
        <w:rPr>
          <w:sz w:val="16"/>
        </w:rPr>
      </w:pPr>
    </w:p>
    <w:p w14:paraId="5AB75EBD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47BA6767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551DC617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64F040AC" w14:textId="32EBC27A" w:rsidR="001644E1" w:rsidRPr="008404F2" w:rsidRDefault="00DB69EF" w:rsidP="00D31644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6FEDE138" w14:textId="4077119E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13E62046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4D15F765" w14:textId="04E9D851" w:rsidR="006B039D" w:rsidRPr="008404F2" w:rsidRDefault="00DB69EF" w:rsidP="008404F2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5EC0C3D1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7726DB86" w14:textId="28C0ADB3" w:rsidR="008404F2" w:rsidRPr="00C11219" w:rsidRDefault="00DB69EF" w:rsidP="008404F2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 xml:space="preserve">o zwrot części kosztów poniesionych na wynagrodzenia, nagrody i składki </w:t>
      </w:r>
      <w:r w:rsidR="00C11219">
        <w:rPr>
          <w:rFonts w:ascii="Tahoma" w:hAnsi="Tahoma" w:cs="Tahoma"/>
          <w:b/>
          <w:sz w:val="24"/>
          <w:szCs w:val="24"/>
        </w:rPr>
        <w:br/>
      </w:r>
      <w:r w:rsidR="00973EEF">
        <w:rPr>
          <w:rFonts w:ascii="Tahoma" w:hAnsi="Tahoma" w:cs="Tahoma"/>
          <w:b/>
          <w:sz w:val="24"/>
          <w:szCs w:val="24"/>
        </w:rPr>
        <w:t>na ubezpieczenia</w:t>
      </w:r>
      <w:r w:rsidRPr="00C11219">
        <w:rPr>
          <w:rFonts w:ascii="Tahoma" w:hAnsi="Tahoma" w:cs="Tahoma"/>
          <w:b/>
          <w:sz w:val="24"/>
          <w:szCs w:val="24"/>
        </w:rPr>
        <w:t xml:space="preserve"> społeczne za skierowanych bezrobotnych zatrudnionych </w:t>
      </w:r>
      <w:r w:rsidR="00C11219">
        <w:rPr>
          <w:rFonts w:ascii="Tahoma" w:hAnsi="Tahoma" w:cs="Tahoma"/>
          <w:b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 xml:space="preserve">w ramach prac interwencyjnych </w:t>
      </w:r>
      <w:r w:rsidR="008404F2">
        <w:rPr>
          <w:rFonts w:ascii="Tahoma" w:hAnsi="Tahoma" w:cs="Tahoma"/>
          <w:b/>
          <w:sz w:val="24"/>
          <w:szCs w:val="24"/>
        </w:rPr>
        <w:t>w ramach projektu „Przystanek praca” Program Fundusze Europejskie dla Małopolski 2021-2027 Małopolska Przyszłości</w:t>
      </w:r>
    </w:p>
    <w:p w14:paraId="3E37E4B9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014E7284" w14:textId="77777777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973EEF">
        <w:rPr>
          <w:rFonts w:ascii="Tahoma" w:hAnsi="Tahoma" w:cs="Tahoma"/>
          <w:b/>
          <w:sz w:val="24"/>
          <w:szCs w:val="24"/>
        </w:rPr>
        <w:t>5</w:t>
      </w:r>
      <w:r w:rsidR="001644E1" w:rsidRPr="00C11219">
        <w:rPr>
          <w:rFonts w:ascii="Tahoma" w:hAnsi="Tahoma" w:cs="Tahoma"/>
          <w:b/>
          <w:sz w:val="24"/>
          <w:szCs w:val="24"/>
        </w:rPr>
        <w:t>/……..….</w:t>
      </w:r>
      <w:r w:rsidR="001644E1" w:rsidRPr="00C11219">
        <w:rPr>
          <w:rFonts w:ascii="Tahoma" w:hAnsi="Tahoma" w:cs="Tahoma"/>
          <w:sz w:val="24"/>
          <w:szCs w:val="24"/>
        </w:rPr>
        <w:t xml:space="preserve"> z dnia ………………..…………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3C24C72A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BD53F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4809A9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B6995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031B06BA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97112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9F1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AA661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0B5FBC39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D1FB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skład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 xml:space="preserve">ek </w:t>
            </w:r>
            <w:r w:rsidRPr="00C11219">
              <w:rPr>
                <w:rFonts w:ascii="Tahoma" w:hAnsi="Tahoma" w:cs="Tahoma"/>
                <w:sz w:val="24"/>
                <w:szCs w:val="24"/>
              </w:rPr>
              <w:t>na ubezpieczeni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społeczne </w:t>
            </w:r>
          </w:p>
          <w:p w14:paraId="5ECD5DCE" w14:textId="77777777" w:rsidR="00DB69EF" w:rsidRPr="00C11219" w:rsidRDefault="00DB69EF" w:rsidP="00C11219">
            <w:pPr>
              <w:pStyle w:val="Tekstpodstawowy"/>
              <w:spacing w:line="276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 xml:space="preserve">od refundowanych wynagrodzeń </w:t>
            </w:r>
            <w:r w:rsidR="009C36CB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Pr="00C11219">
              <w:rPr>
                <w:rFonts w:ascii="Tahoma" w:hAnsi="Tahoma" w:cs="Tahoma"/>
                <w:sz w:val="24"/>
                <w:szCs w:val="24"/>
              </w:rPr>
              <w:t>w kwocie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48D98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08A6F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9DB5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</w:t>
            </w:r>
            <w:r w:rsidRPr="00C11219">
              <w:rPr>
                <w:rFonts w:ascii="Tahoma" w:hAnsi="Tahoma" w:cs="Tahoma"/>
                <w:sz w:val="24"/>
                <w:szCs w:val="24"/>
              </w:rPr>
              <w:t>.….. zł</w:t>
            </w:r>
          </w:p>
        </w:tc>
      </w:tr>
      <w:tr w:rsidR="00DB69EF" w:rsidRPr="00C11219" w14:paraId="77627A50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48B9B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C9C49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749AC6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1EE617D6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B4DD8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2D2157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6A64F413" w14:textId="77777777" w:rsidR="00DB69EF" w:rsidRPr="00C11219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Środki finansowe pros</w:t>
      </w:r>
      <w:r w:rsidR="00B01AD8" w:rsidRPr="00C11219">
        <w:rPr>
          <w:rFonts w:ascii="Tahoma" w:hAnsi="Tahoma" w:cs="Tahoma"/>
          <w:sz w:val="24"/>
          <w:szCs w:val="24"/>
        </w:rPr>
        <w:t xml:space="preserve">zę </w:t>
      </w:r>
      <w:r w:rsidRPr="00C11219">
        <w:rPr>
          <w:rFonts w:ascii="Tahoma" w:hAnsi="Tahoma" w:cs="Tahoma"/>
          <w:sz w:val="24"/>
          <w:szCs w:val="24"/>
        </w:rPr>
        <w:t xml:space="preserve">przekazać na rachunek </w:t>
      </w:r>
      <w:r w:rsidR="006B039D">
        <w:rPr>
          <w:rFonts w:ascii="Tahoma" w:hAnsi="Tahoma" w:cs="Tahoma"/>
          <w:sz w:val="24"/>
          <w:szCs w:val="24"/>
        </w:rPr>
        <w:t>bankowy nr ……………………………………………</w:t>
      </w:r>
    </w:p>
    <w:p w14:paraId="3DF46547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63DE2F9B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5DD52CD7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562624A6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8C767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38E67EC1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7D997EC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04A0F814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2E59C6D9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452E336C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18777FBE" w14:textId="77777777" w:rsidR="00DB69EF" w:rsidRDefault="00DB69EF" w:rsidP="00DB69EF">
      <w:pPr>
        <w:pStyle w:val="Tekstpodstawowy"/>
        <w:rPr>
          <w:sz w:val="16"/>
        </w:rPr>
      </w:pPr>
    </w:p>
    <w:p w14:paraId="3B6C56C5" w14:textId="77777777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t>Załączniki, które należy dołączyć do wniosku:</w:t>
      </w:r>
    </w:p>
    <w:p w14:paraId="464986A1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0DBE97C6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63D12CC4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6AAF50FD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62C2E86D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6A5B9ABA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477441">
    <w:abstractNumId w:val="1"/>
  </w:num>
  <w:num w:numId="2" w16cid:durableId="1034845345">
    <w:abstractNumId w:val="5"/>
  </w:num>
  <w:num w:numId="3" w16cid:durableId="526867156">
    <w:abstractNumId w:val="3"/>
  </w:num>
  <w:num w:numId="4" w16cid:durableId="401947988">
    <w:abstractNumId w:val="4"/>
  </w:num>
  <w:num w:numId="5" w16cid:durableId="650596163">
    <w:abstractNumId w:val="4"/>
    <w:lvlOverride w:ilvl="0">
      <w:startOverride w:val="1"/>
    </w:lvlOverride>
  </w:num>
  <w:num w:numId="6" w16cid:durableId="1762990209">
    <w:abstractNumId w:val="2"/>
  </w:num>
  <w:num w:numId="7" w16cid:durableId="131768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70F3"/>
    <w:rsid w:val="002036F0"/>
    <w:rsid w:val="002A4E61"/>
    <w:rsid w:val="002A4F1E"/>
    <w:rsid w:val="002B65B0"/>
    <w:rsid w:val="00357851"/>
    <w:rsid w:val="003704B2"/>
    <w:rsid w:val="0037636A"/>
    <w:rsid w:val="0039081B"/>
    <w:rsid w:val="00391E93"/>
    <w:rsid w:val="003F7A97"/>
    <w:rsid w:val="00480179"/>
    <w:rsid w:val="004C235B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73B1C"/>
    <w:rsid w:val="006B039D"/>
    <w:rsid w:val="006D7960"/>
    <w:rsid w:val="007030F0"/>
    <w:rsid w:val="0072401E"/>
    <w:rsid w:val="00795623"/>
    <w:rsid w:val="007B7729"/>
    <w:rsid w:val="007C1DE0"/>
    <w:rsid w:val="007F49D4"/>
    <w:rsid w:val="007F4E6F"/>
    <w:rsid w:val="007F6018"/>
    <w:rsid w:val="008144F3"/>
    <w:rsid w:val="008404F2"/>
    <w:rsid w:val="008447DE"/>
    <w:rsid w:val="008A082A"/>
    <w:rsid w:val="008B03D9"/>
    <w:rsid w:val="008D110B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AF444D"/>
    <w:rsid w:val="00B01AD8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C726B2"/>
    <w:rsid w:val="00D31644"/>
    <w:rsid w:val="00D34347"/>
    <w:rsid w:val="00D60A1C"/>
    <w:rsid w:val="00DB69EF"/>
    <w:rsid w:val="00DF5BFE"/>
    <w:rsid w:val="00E36668"/>
    <w:rsid w:val="00EB43B9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B1FEF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6</cp:revision>
  <cp:lastPrinted>2025-08-20T05:53:00Z</cp:lastPrinted>
  <dcterms:created xsi:type="dcterms:W3CDTF">2025-07-15T06:16:00Z</dcterms:created>
  <dcterms:modified xsi:type="dcterms:W3CDTF">2025-08-22T05:59:00Z</dcterms:modified>
</cp:coreProperties>
</file>