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F14ED" w14:textId="7DFDB122" w:rsidR="00DF723B" w:rsidRPr="003104A1" w:rsidRDefault="00DF723B" w:rsidP="00DF723B">
      <w:pPr>
        <w:pageBreakBefore/>
        <w:tabs>
          <w:tab w:val="center" w:pos="7371"/>
        </w:tabs>
        <w:jc w:val="right"/>
        <w:rPr>
          <w:rFonts w:ascii="Arial Narrow" w:hAnsi="Arial Narrow" w:cs="Arial"/>
          <w:b/>
          <w:i/>
          <w:iCs/>
          <w:sz w:val="20"/>
          <w:szCs w:val="20"/>
        </w:rPr>
      </w:pPr>
      <w:r w:rsidRPr="003104A1">
        <w:rPr>
          <w:rFonts w:ascii="Arial Narrow" w:hAnsi="Arial Narrow" w:cs="Arial"/>
          <w:b/>
          <w:i/>
          <w:iCs/>
          <w:sz w:val="20"/>
          <w:szCs w:val="20"/>
        </w:rPr>
        <w:t xml:space="preserve">Załącznik nr </w:t>
      </w:r>
      <w:r w:rsidR="000300C0" w:rsidRPr="003104A1">
        <w:rPr>
          <w:rFonts w:ascii="Arial Narrow" w:hAnsi="Arial Narrow" w:cs="Arial"/>
          <w:b/>
          <w:i/>
          <w:iCs/>
          <w:sz w:val="20"/>
          <w:szCs w:val="20"/>
        </w:rPr>
        <w:t>1</w:t>
      </w:r>
      <w:r w:rsidR="00131D2E">
        <w:rPr>
          <w:rFonts w:ascii="Arial Narrow" w:hAnsi="Arial Narrow" w:cs="Arial"/>
          <w:b/>
          <w:i/>
          <w:iCs/>
          <w:sz w:val="20"/>
          <w:szCs w:val="20"/>
        </w:rPr>
        <w:t>1</w:t>
      </w:r>
      <w:r w:rsidR="00470CE7">
        <w:rPr>
          <w:rFonts w:ascii="Arial Narrow" w:hAnsi="Arial Narrow" w:cs="Arial"/>
          <w:b/>
          <w:i/>
          <w:iCs/>
          <w:sz w:val="20"/>
          <w:szCs w:val="20"/>
        </w:rPr>
        <w:t xml:space="preserve"> </w:t>
      </w:r>
      <w:r w:rsidR="00026AEA" w:rsidRPr="003104A1">
        <w:rPr>
          <w:rFonts w:ascii="Arial Narrow" w:hAnsi="Arial Narrow" w:cs="Arial"/>
          <w:b/>
          <w:i/>
          <w:iCs/>
          <w:sz w:val="20"/>
          <w:szCs w:val="20"/>
        </w:rPr>
        <w:t>do wniosku</w:t>
      </w:r>
      <w:r w:rsidR="00587349">
        <w:rPr>
          <w:rFonts w:ascii="Arial Narrow" w:hAnsi="Arial Narrow" w:cs="Arial"/>
          <w:b/>
          <w:i/>
          <w:iCs/>
          <w:sz w:val="20"/>
          <w:szCs w:val="20"/>
        </w:rPr>
        <w:t xml:space="preserve"> rezerwy KFS</w:t>
      </w:r>
    </w:p>
    <w:p w14:paraId="1492AF94" w14:textId="77777777" w:rsidR="00906AD0" w:rsidRPr="003104A1" w:rsidRDefault="00906AD0" w:rsidP="00D92527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5A666E52" w14:textId="77777777" w:rsidR="00685B08" w:rsidRDefault="00685B08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</w:p>
    <w:p w14:paraId="03CC7A28" w14:textId="77777777" w:rsidR="000B3C75" w:rsidRDefault="000B3C75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</w:p>
    <w:p w14:paraId="26A32A6A" w14:textId="455C5F9A" w:rsidR="00CD356F" w:rsidRPr="003104A1" w:rsidRDefault="00CD356F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  <w:r w:rsidRPr="003104A1">
        <w:rPr>
          <w:rFonts w:ascii="Arial Narrow" w:hAnsi="Arial Narrow"/>
          <w:b/>
          <w:bCs/>
          <w:color w:val="000000"/>
          <w:szCs w:val="20"/>
          <w:lang w:val="pl-PL"/>
        </w:rPr>
        <w:t>OŚWIADCZENIE WNIOSKODAWCY</w:t>
      </w:r>
      <w:r w:rsidR="009835A8">
        <w:rPr>
          <w:rFonts w:ascii="Arial Narrow" w:hAnsi="Arial Narrow"/>
          <w:b/>
          <w:bCs/>
          <w:color w:val="000000"/>
          <w:szCs w:val="20"/>
          <w:lang w:val="pl-PL"/>
        </w:rPr>
        <w:br/>
      </w:r>
    </w:p>
    <w:p w14:paraId="13477B93" w14:textId="7144E130" w:rsidR="00131D2E" w:rsidRDefault="00BD4020" w:rsidP="00131D2E">
      <w:pPr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1C2BED">
        <w:rPr>
          <w:rFonts w:ascii="Arial Narrow" w:hAnsi="Arial Narrow"/>
          <w:bCs/>
          <w:iCs/>
          <w:sz w:val="22"/>
          <w:szCs w:val="22"/>
        </w:rPr>
        <w:t xml:space="preserve">dotyczące </w:t>
      </w:r>
      <w:r w:rsidRPr="001C2BED">
        <w:rPr>
          <w:rFonts w:ascii="Arial Narrow" w:hAnsi="Arial Narrow"/>
          <w:sz w:val="22"/>
          <w:szCs w:val="22"/>
        </w:rPr>
        <w:t xml:space="preserve">określonego przez </w:t>
      </w:r>
      <w:r w:rsidR="00ED76C6">
        <w:rPr>
          <w:rFonts w:ascii="Arial Narrow" w:hAnsi="Arial Narrow"/>
          <w:sz w:val="22"/>
          <w:szCs w:val="22"/>
        </w:rPr>
        <w:t>Radę Rynku Pracy</w:t>
      </w:r>
      <w:r w:rsidRPr="001C2BED">
        <w:rPr>
          <w:rFonts w:ascii="Arial Narrow" w:hAnsi="Arial Narrow"/>
          <w:sz w:val="22"/>
          <w:szCs w:val="22"/>
        </w:rPr>
        <w:t xml:space="preserve"> </w:t>
      </w:r>
      <w:r w:rsidRPr="001C2BED">
        <w:rPr>
          <w:rFonts w:ascii="Arial Narrow" w:hAnsi="Arial Narrow"/>
          <w:b/>
          <w:iCs/>
          <w:sz w:val="22"/>
          <w:szCs w:val="22"/>
        </w:rPr>
        <w:t xml:space="preserve">priorytetu </w:t>
      </w:r>
      <w:r w:rsidR="00AE4E76">
        <w:rPr>
          <w:rFonts w:ascii="Arial Narrow" w:hAnsi="Arial Narrow"/>
          <w:b/>
          <w:iCs/>
          <w:sz w:val="22"/>
          <w:szCs w:val="22"/>
        </w:rPr>
        <w:t>13</w:t>
      </w:r>
      <w:r w:rsidR="00470CE7">
        <w:rPr>
          <w:rFonts w:ascii="Arial Narrow" w:hAnsi="Arial Narrow"/>
          <w:b/>
          <w:iCs/>
          <w:sz w:val="22"/>
          <w:szCs w:val="22"/>
        </w:rPr>
        <w:t xml:space="preserve"> </w:t>
      </w:r>
      <w:r w:rsidR="003D2E04">
        <w:rPr>
          <w:rFonts w:ascii="Arial Narrow" w:hAnsi="Arial Narrow"/>
          <w:b/>
          <w:iCs/>
          <w:sz w:val="22"/>
          <w:szCs w:val="22"/>
        </w:rPr>
        <w:t xml:space="preserve">- </w:t>
      </w:r>
      <w:r w:rsidR="00131D2E">
        <w:rPr>
          <w:rFonts w:ascii="Arial Narrow" w:hAnsi="Arial Narrow"/>
          <w:bCs/>
          <w:iCs/>
          <w:color w:val="000000"/>
          <w:sz w:val="22"/>
          <w:szCs w:val="22"/>
        </w:rPr>
        <w:t>w</w:t>
      </w:r>
      <w:r w:rsidR="00131D2E" w:rsidRPr="00131D2E">
        <w:rPr>
          <w:rFonts w:ascii="Arial Narrow" w:hAnsi="Arial Narrow"/>
          <w:bCs/>
          <w:iCs/>
          <w:color w:val="000000"/>
          <w:sz w:val="22"/>
          <w:szCs w:val="22"/>
        </w:rPr>
        <w:t xml:space="preserve">sparcie rozwoju umiejętności i kwalifikacji </w:t>
      </w:r>
      <w:r w:rsidR="00131D2E">
        <w:rPr>
          <w:rFonts w:ascii="Arial Narrow" w:hAnsi="Arial Narrow"/>
          <w:bCs/>
          <w:iCs/>
          <w:color w:val="000000"/>
          <w:sz w:val="22"/>
          <w:szCs w:val="22"/>
        </w:rPr>
        <w:br/>
      </w:r>
      <w:r w:rsidR="00131D2E" w:rsidRPr="00131D2E">
        <w:rPr>
          <w:rFonts w:ascii="Arial Narrow" w:hAnsi="Arial Narrow"/>
          <w:bCs/>
          <w:iCs/>
          <w:color w:val="000000"/>
          <w:sz w:val="22"/>
          <w:szCs w:val="22"/>
        </w:rPr>
        <w:t>w obszarach/branżach, które powiatowe urzędy pracy</w:t>
      </w:r>
      <w:r w:rsidR="00131D2E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131D2E" w:rsidRPr="00131D2E">
        <w:rPr>
          <w:rFonts w:ascii="Arial Narrow" w:hAnsi="Arial Narrow"/>
          <w:bCs/>
          <w:iCs/>
          <w:color w:val="000000"/>
          <w:sz w:val="22"/>
          <w:szCs w:val="22"/>
        </w:rPr>
        <w:t>określą na podstawie wybranych przez siebie dokumentów strategicznych, analiz czy planów rozwoju</w:t>
      </w:r>
      <w:r w:rsidR="00B85375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131D2E" w:rsidRPr="00131D2E">
        <w:rPr>
          <w:rFonts w:ascii="Arial Narrow" w:hAnsi="Arial Narrow"/>
          <w:bCs/>
          <w:iCs/>
          <w:color w:val="000000"/>
          <w:sz w:val="22"/>
          <w:szCs w:val="22"/>
        </w:rPr>
        <w:t>jako istotne dla danego powiatu czy województwa</w:t>
      </w:r>
    </w:p>
    <w:p w14:paraId="5C9EEA31" w14:textId="69DE614B" w:rsidR="00E00975" w:rsidRPr="009835A8" w:rsidRDefault="00E00975" w:rsidP="00131D2E">
      <w:pPr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3104A1">
        <w:rPr>
          <w:rFonts w:ascii="Arial Narrow" w:hAnsi="Arial Narrow" w:cs="Arial"/>
          <w:color w:val="000000"/>
          <w:sz w:val="14"/>
          <w:szCs w:val="14"/>
          <w:shd w:val="clear" w:color="auto" w:fill="EEEEEE"/>
        </w:rPr>
        <w:br/>
      </w:r>
      <w:r w:rsidR="002D24B1">
        <w:rPr>
          <w:rFonts w:ascii="Arial Narrow" w:hAnsi="Arial Narrow"/>
          <w:bCs/>
          <w:i/>
          <w:iCs/>
          <w:color w:val="C00000"/>
          <w:sz w:val="18"/>
        </w:rPr>
        <w:t xml:space="preserve">     </w:t>
      </w:r>
      <w:r w:rsidR="00C40010" w:rsidRPr="003104A1">
        <w:rPr>
          <w:rFonts w:ascii="Arial Narrow" w:hAnsi="Arial Narrow"/>
          <w:bCs/>
          <w:i/>
          <w:iCs/>
          <w:color w:val="C00000"/>
          <w:sz w:val="18"/>
        </w:rPr>
        <w:t>(wypełniamy jeżeli osoby kwalifikują się do objęcia wsparciem w ramach wyżej wymienionego priorytetu)</w:t>
      </w:r>
    </w:p>
    <w:p w14:paraId="578B30CB" w14:textId="77777777" w:rsidR="006E7F3A" w:rsidRDefault="006E7F3A" w:rsidP="00BD4020">
      <w:pPr>
        <w:pStyle w:val="Domy"/>
        <w:spacing w:line="360" w:lineRule="auto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14:paraId="11DBB12B" w14:textId="77777777" w:rsidR="006E7F3A" w:rsidRDefault="006E7F3A" w:rsidP="00DF723B">
      <w:pPr>
        <w:pStyle w:val="Domy"/>
        <w:spacing w:line="360" w:lineRule="auto"/>
        <w:jc w:val="center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14:paraId="342874CC" w14:textId="77777777" w:rsidR="00A554CD" w:rsidRPr="003104A1" w:rsidRDefault="00A554CD" w:rsidP="00DF723B">
      <w:pPr>
        <w:pStyle w:val="Domy"/>
        <w:spacing w:line="360" w:lineRule="auto"/>
        <w:jc w:val="center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14:paraId="0F15761A" w14:textId="77777777" w:rsidR="00F072A0" w:rsidRPr="003104A1" w:rsidRDefault="00F072A0" w:rsidP="00F072A0">
      <w:pPr>
        <w:pStyle w:val="Standard"/>
        <w:jc w:val="center"/>
        <w:rPr>
          <w:rFonts w:ascii="Arial Narrow" w:hAnsi="Arial Narrow"/>
          <w:i/>
          <w:iCs/>
          <w:sz w:val="12"/>
          <w:szCs w:val="12"/>
          <w:lang w:val="pl-PL"/>
        </w:rPr>
      </w:pPr>
      <w:r w:rsidRPr="003104A1">
        <w:rPr>
          <w:rFonts w:ascii="Arial Narrow" w:hAnsi="Arial Narrow"/>
          <w:i/>
          <w:iCs/>
          <w:sz w:val="12"/>
          <w:szCs w:val="12"/>
          <w:lang w:val="pl-P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607B91" w14:textId="77777777" w:rsidR="00FE58B1" w:rsidRPr="003104A1" w:rsidRDefault="00FE58B1" w:rsidP="00FE58B1">
      <w:pPr>
        <w:pStyle w:val="Standard"/>
        <w:jc w:val="center"/>
        <w:rPr>
          <w:rFonts w:ascii="Arial Narrow" w:hAnsi="Arial Narrow"/>
          <w:i/>
          <w:iCs/>
          <w:sz w:val="16"/>
          <w:szCs w:val="16"/>
          <w:lang w:val="pl-PL"/>
        </w:rPr>
      </w:pPr>
      <w:r w:rsidRPr="003104A1">
        <w:rPr>
          <w:rFonts w:ascii="Arial Narrow" w:hAnsi="Arial Narrow"/>
          <w:i/>
          <w:iCs/>
          <w:sz w:val="16"/>
          <w:szCs w:val="16"/>
          <w:lang w:val="pl-PL"/>
        </w:rPr>
        <w:t>(Nazwa i adres siedziby Wnioskodawcy)</w:t>
      </w:r>
    </w:p>
    <w:p w14:paraId="21714564" w14:textId="77777777" w:rsidR="006E7F3A" w:rsidRDefault="006E7F3A" w:rsidP="006A3394">
      <w:pPr>
        <w:pStyle w:val="Standard"/>
        <w:jc w:val="both"/>
        <w:rPr>
          <w:rFonts w:ascii="Arial Narrow" w:hAnsi="Arial Narrow"/>
          <w:b/>
          <w:bCs/>
          <w:color w:val="000000"/>
          <w:sz w:val="20"/>
          <w:szCs w:val="20"/>
          <w:lang w:val="pl-PL"/>
        </w:rPr>
      </w:pPr>
    </w:p>
    <w:p w14:paraId="117FCD65" w14:textId="77777777" w:rsidR="006E7F3A" w:rsidRDefault="006E7F3A" w:rsidP="006A3394">
      <w:pPr>
        <w:pStyle w:val="Standard"/>
        <w:jc w:val="both"/>
        <w:rPr>
          <w:rFonts w:ascii="Arial Narrow" w:hAnsi="Arial Narrow"/>
          <w:b/>
          <w:bCs/>
          <w:color w:val="000000"/>
          <w:sz w:val="20"/>
          <w:szCs w:val="20"/>
          <w:lang w:val="pl-PL"/>
        </w:rPr>
      </w:pPr>
    </w:p>
    <w:p w14:paraId="505D8CC9" w14:textId="78BE1A33" w:rsidR="00F70FFB" w:rsidRPr="006A7F7C" w:rsidRDefault="00E93393" w:rsidP="00F70FFB">
      <w:pPr>
        <w:spacing w:after="120" w:line="100" w:lineRule="atLeast"/>
        <w:jc w:val="both"/>
        <w:rPr>
          <w:rFonts w:ascii="Arial Narrow" w:hAnsi="Arial Narrow"/>
          <w:b/>
          <w:bCs/>
          <w:color w:val="000000"/>
          <w:sz w:val="16"/>
          <w:szCs w:val="16"/>
        </w:rPr>
      </w:pPr>
      <w:r w:rsidRPr="00320610">
        <w:rPr>
          <w:rFonts w:ascii="Arial Narrow" w:eastAsia="Andale Sans UI" w:hAnsi="Arial Narrow" w:cs="Tahoma"/>
          <w:b/>
          <w:bCs/>
          <w:color w:val="000000"/>
          <w:kern w:val="3"/>
          <w:sz w:val="22"/>
          <w:szCs w:val="22"/>
          <w:lang w:eastAsia="ja-JP" w:bidi="fa-IR"/>
        </w:rPr>
        <w:t>W</w:t>
      </w:r>
      <w:r w:rsidR="00F70FFB" w:rsidRPr="00320610">
        <w:rPr>
          <w:rFonts w:ascii="Arial Narrow" w:hAnsi="Arial Narrow"/>
          <w:b/>
          <w:bCs/>
          <w:color w:val="000000"/>
          <w:sz w:val="22"/>
          <w:szCs w:val="22"/>
        </w:rPr>
        <w:t xml:space="preserve"> imieniu swoim i podmiotu, który reprezentuję,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F70FFB" w:rsidRPr="006F7810" w14:paraId="5AF1EC62" w14:textId="77777777" w:rsidTr="00E529A0">
        <w:trPr>
          <w:trHeight w:val="479"/>
        </w:trPr>
        <w:tc>
          <w:tcPr>
            <w:tcW w:w="5949" w:type="dxa"/>
          </w:tcPr>
          <w:p w14:paraId="2FEEE2DF" w14:textId="77777777" w:rsidR="00F70FFB" w:rsidRPr="006F7810" w:rsidRDefault="00F70FFB" w:rsidP="006121AC">
            <w:pPr>
              <w:jc w:val="both"/>
              <w:rPr>
                <w:rFonts w:ascii="Arial" w:hAnsi="Arial" w:cs="Arial"/>
                <w:bCs/>
              </w:rPr>
            </w:pPr>
          </w:p>
          <w:p w14:paraId="7A825568" w14:textId="77777777" w:rsidR="00F70FFB" w:rsidRPr="006F7810" w:rsidRDefault="00F70FFB" w:rsidP="006121AC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113" w:type="dxa"/>
          </w:tcPr>
          <w:p w14:paraId="0635D9D1" w14:textId="51DAC3BB" w:rsidR="00F70FFB" w:rsidRPr="00B85375" w:rsidRDefault="00B85375" w:rsidP="006121AC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br/>
            </w:r>
            <w:r w:rsidR="00F70FFB" w:rsidRPr="00432469">
              <w:rPr>
                <w:rFonts w:ascii="Arial Narrow" w:hAnsi="Arial Narrow" w:cs="Arial"/>
                <w:b/>
                <w:bCs/>
                <w:sz w:val="22"/>
                <w:szCs w:val="22"/>
              </w:rPr>
              <w:t>Kod PKD</w:t>
            </w:r>
          </w:p>
        </w:tc>
      </w:tr>
      <w:tr w:rsidR="00F70FFB" w:rsidRPr="006F7810" w14:paraId="248783FC" w14:textId="77777777" w:rsidTr="00E529A0">
        <w:trPr>
          <w:trHeight w:val="858"/>
        </w:trPr>
        <w:tc>
          <w:tcPr>
            <w:tcW w:w="5949" w:type="dxa"/>
          </w:tcPr>
          <w:p w14:paraId="0E06540E" w14:textId="77777777" w:rsidR="00F70FFB" w:rsidRPr="00343418" w:rsidRDefault="00F70FFB" w:rsidP="006121AC">
            <w:pPr>
              <w:spacing w:after="160"/>
              <w:jc w:val="both"/>
              <w:rPr>
                <w:bCs/>
                <w:i/>
                <w:sz w:val="14"/>
              </w:rPr>
            </w:pPr>
          </w:p>
          <w:p w14:paraId="23D35882" w14:textId="370F5A82" w:rsidR="00F70FFB" w:rsidRPr="00457FD3" w:rsidRDefault="002523AB" w:rsidP="00E529A0">
            <w:pPr>
              <w:spacing w:after="160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przeważający</w:t>
            </w:r>
            <w:r w:rsidR="00F70FFB" w:rsidRPr="00D157EA">
              <w:rPr>
                <w:b/>
                <w:bCs/>
                <w:i/>
                <w:sz w:val="22"/>
              </w:rPr>
              <w:t xml:space="preserve"> kod PKD </w:t>
            </w:r>
            <w:r w:rsidR="00F70FFB">
              <w:rPr>
                <w:b/>
                <w:bCs/>
                <w:i/>
                <w:sz w:val="22"/>
              </w:rPr>
              <w:t>– zgodny z dokumentem rejestrowym</w:t>
            </w:r>
            <w:r w:rsidR="00F70FFB" w:rsidRPr="00D157EA">
              <w:rPr>
                <w:b/>
                <w:bCs/>
                <w:i/>
                <w:sz w:val="22"/>
              </w:rPr>
              <w:t xml:space="preserve"> </w:t>
            </w:r>
            <w:r w:rsidR="00E529A0">
              <w:rPr>
                <w:b/>
                <w:bCs/>
                <w:i/>
                <w:sz w:val="22"/>
              </w:rPr>
              <w:br/>
            </w:r>
            <w:r w:rsidR="00B85375" w:rsidRPr="00B85375">
              <w:rPr>
                <w:b/>
                <w:bCs/>
                <w:i/>
                <w:sz w:val="20"/>
                <w:szCs w:val="22"/>
              </w:rPr>
              <w:t>(według stanu na 1 stycznia 2025 roku)</w:t>
            </w:r>
          </w:p>
        </w:tc>
        <w:tc>
          <w:tcPr>
            <w:tcW w:w="3113" w:type="dxa"/>
          </w:tcPr>
          <w:p w14:paraId="7DF72846" w14:textId="77777777" w:rsidR="00F70FFB" w:rsidRDefault="00F70FFB" w:rsidP="006121AC">
            <w:pPr>
              <w:spacing w:after="160"/>
              <w:jc w:val="center"/>
              <w:rPr>
                <w:rFonts w:ascii="Arial" w:hAnsi="Arial"/>
                <w:sz w:val="28"/>
              </w:rPr>
            </w:pPr>
          </w:p>
          <w:p w14:paraId="0DD0F65A" w14:textId="77777777" w:rsidR="00F70FFB" w:rsidRPr="006F7810" w:rsidRDefault="00F70FFB" w:rsidP="006121AC">
            <w:pPr>
              <w:spacing w:after="160"/>
              <w:jc w:val="center"/>
              <w:rPr>
                <w:rFonts w:ascii="Arial" w:hAnsi="Arial" w:cs="Arial"/>
                <w:bCs/>
              </w:rPr>
            </w:pPr>
            <w:r w:rsidRPr="00886288">
              <w:rPr>
                <w:rFonts w:ascii="Arial" w:hAnsi="Arial"/>
                <w:sz w:val="28"/>
              </w:rPr>
              <w:sym w:font="Marlett" w:char="F066"/>
            </w:r>
            <w:r w:rsidRPr="00886288">
              <w:rPr>
                <w:rFonts w:ascii="Arial" w:hAnsi="Arial"/>
                <w:sz w:val="28"/>
              </w:rPr>
              <w:sym w:font="Marlett" w:char="F066"/>
            </w:r>
            <w:r w:rsidRPr="00886288">
              <w:rPr>
                <w:rFonts w:ascii="Arial" w:hAnsi="Arial"/>
                <w:sz w:val="28"/>
              </w:rPr>
              <w:sym w:font="Marlett" w:char="F066"/>
            </w:r>
            <w:r w:rsidRPr="00886288">
              <w:rPr>
                <w:rFonts w:ascii="Arial" w:hAnsi="Arial"/>
                <w:sz w:val="28"/>
              </w:rPr>
              <w:sym w:font="Marlett" w:char="F066"/>
            </w:r>
            <w:r w:rsidRPr="00886288">
              <w:rPr>
                <w:rFonts w:ascii="Arial" w:hAnsi="Arial"/>
                <w:sz w:val="28"/>
              </w:rPr>
              <w:sym w:font="Marlett" w:char="F066"/>
            </w:r>
          </w:p>
        </w:tc>
      </w:tr>
    </w:tbl>
    <w:p w14:paraId="0445F484" w14:textId="77777777" w:rsidR="00B85375" w:rsidRPr="00D4739D" w:rsidRDefault="00B85375" w:rsidP="005C6CFB">
      <w:pPr>
        <w:spacing w:line="360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56DCC081" w14:textId="0D102E1B" w:rsidR="002A6F6D" w:rsidRPr="00D4739D" w:rsidRDefault="00B85375" w:rsidP="00D4739D">
      <w:pPr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 w:rsidRPr="00D4739D">
        <w:rPr>
          <w:rFonts w:ascii="Arial Narrow" w:hAnsi="Arial Narrow" w:cs="Calibri"/>
          <w:b/>
          <w:sz w:val="22"/>
          <w:szCs w:val="22"/>
        </w:rPr>
        <w:t>Ponadto o</w:t>
      </w:r>
      <w:r w:rsidR="005C6CFB" w:rsidRPr="00D4739D">
        <w:rPr>
          <w:rFonts w:ascii="Arial Narrow" w:hAnsi="Arial Narrow" w:cs="Calibri"/>
          <w:b/>
          <w:sz w:val="22"/>
          <w:szCs w:val="22"/>
        </w:rPr>
        <w:t>świadczam, że</w:t>
      </w:r>
      <w:r w:rsidR="005C6CFB" w:rsidRPr="00D4739D">
        <w:rPr>
          <w:rFonts w:ascii="Arial Narrow" w:hAnsi="Arial Narrow" w:cs="Calibri"/>
          <w:sz w:val="22"/>
          <w:szCs w:val="22"/>
        </w:rPr>
        <w:t xml:space="preserve"> </w:t>
      </w:r>
      <w:r w:rsidR="003D2E04" w:rsidRPr="00D4739D">
        <w:rPr>
          <w:rFonts w:ascii="Arial Narrow" w:hAnsi="Arial Narrow" w:cs="Calibri"/>
          <w:sz w:val="22"/>
          <w:szCs w:val="22"/>
        </w:rPr>
        <w:t xml:space="preserve">osoba/y </w:t>
      </w:r>
      <w:r w:rsidR="005C6CFB" w:rsidRPr="00D4739D">
        <w:rPr>
          <w:rFonts w:ascii="Arial Narrow" w:hAnsi="Arial Narrow" w:cs="Calibri"/>
          <w:sz w:val="22"/>
          <w:szCs w:val="22"/>
        </w:rPr>
        <w:t>ws</w:t>
      </w:r>
      <w:r w:rsidR="003D2E04" w:rsidRPr="00D4739D">
        <w:rPr>
          <w:rFonts w:ascii="Arial Narrow" w:hAnsi="Arial Narrow" w:cs="Calibri"/>
          <w:sz w:val="22"/>
          <w:szCs w:val="22"/>
        </w:rPr>
        <w:t>kazana/e</w:t>
      </w:r>
      <w:r w:rsidR="005C6CFB" w:rsidRPr="00D4739D">
        <w:rPr>
          <w:rFonts w:ascii="Arial Narrow" w:hAnsi="Arial Narrow" w:cs="Calibri"/>
          <w:sz w:val="22"/>
          <w:szCs w:val="22"/>
        </w:rPr>
        <w:t xml:space="preserve"> we wniosku o dofinansowanie kształcenia ustawicznego ze środków </w:t>
      </w:r>
      <w:r w:rsidR="003D2E04" w:rsidRPr="00D4739D">
        <w:rPr>
          <w:rFonts w:ascii="Arial Narrow" w:hAnsi="Arial Narrow" w:cs="Calibri"/>
          <w:sz w:val="22"/>
          <w:szCs w:val="22"/>
        </w:rPr>
        <w:br/>
      </w:r>
      <w:r w:rsidR="005C6CFB" w:rsidRPr="00D4739D">
        <w:rPr>
          <w:rFonts w:ascii="Arial Narrow" w:hAnsi="Arial Narrow" w:cs="Calibri"/>
          <w:sz w:val="22"/>
          <w:szCs w:val="22"/>
        </w:rPr>
        <w:t xml:space="preserve">rezerwy KFS </w:t>
      </w:r>
      <w:r w:rsidR="00D4739D" w:rsidRPr="00D4739D">
        <w:rPr>
          <w:rFonts w:ascii="Arial Narrow" w:hAnsi="Arial Narrow" w:cs="Calibri"/>
          <w:sz w:val="22"/>
          <w:szCs w:val="22"/>
        </w:rPr>
        <w:t xml:space="preserve"> </w:t>
      </w:r>
      <w:r w:rsidR="003D2E04" w:rsidRPr="00D4739D">
        <w:rPr>
          <w:rFonts w:ascii="Arial Narrow" w:hAnsi="Arial Narrow"/>
          <w:sz w:val="22"/>
          <w:szCs w:val="22"/>
        </w:rPr>
        <w:t>będzie/będą realizować kształcenie w ramach</w:t>
      </w:r>
      <w:r w:rsidR="002523AB">
        <w:rPr>
          <w:rFonts w:ascii="Arial Narrow" w:hAnsi="Arial Narrow"/>
          <w:sz w:val="22"/>
          <w:szCs w:val="22"/>
        </w:rPr>
        <w:t xml:space="preserve"> </w:t>
      </w:r>
      <w:r w:rsidR="002523AB" w:rsidRPr="002523AB">
        <w:rPr>
          <w:rFonts w:ascii="Arial Narrow" w:hAnsi="Arial Narrow"/>
          <w:i/>
          <w:iCs/>
          <w:sz w:val="20"/>
          <w:szCs w:val="20"/>
        </w:rPr>
        <w:t>(wstawić x we właściwym miejscu</w:t>
      </w:r>
      <w:r w:rsidR="002523AB">
        <w:rPr>
          <w:rFonts w:ascii="Arial Narrow" w:hAnsi="Arial Narrow"/>
          <w:sz w:val="22"/>
          <w:szCs w:val="22"/>
        </w:rPr>
        <w:t>)</w:t>
      </w:r>
      <w:r w:rsidR="002A6F6D" w:rsidRPr="00D4739D">
        <w:rPr>
          <w:rFonts w:ascii="Arial Narrow" w:hAnsi="Arial Narrow"/>
          <w:sz w:val="22"/>
          <w:szCs w:val="22"/>
        </w:rPr>
        <w:t>:</w:t>
      </w:r>
    </w:p>
    <w:p w14:paraId="6DD20B2C" w14:textId="77777777" w:rsidR="00566FFB" w:rsidRDefault="00566FFB" w:rsidP="003D2E04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14:paraId="2E038FEC" w14:textId="77777777" w:rsidR="00377430" w:rsidRDefault="00C27465" w:rsidP="001A339D">
      <w:pPr>
        <w:pStyle w:val="Standard"/>
        <w:ind w:left="142"/>
        <w:jc w:val="both"/>
        <w:rPr>
          <w:rFonts w:ascii="Arial" w:hAnsi="Arial"/>
        </w:rPr>
      </w:pPr>
      <w:r w:rsidRPr="005E2339">
        <w:rPr>
          <w:rFonts w:ascii="Arial" w:hAnsi="Arial"/>
        </w:rPr>
        <w:sym w:font="Marlett" w:char="F066"/>
      </w:r>
      <w:r w:rsidR="00377430">
        <w:rPr>
          <w:rFonts w:ascii="Arial" w:hAnsi="Arial"/>
        </w:rPr>
        <w:t xml:space="preserve"> </w:t>
      </w:r>
      <w:r w:rsidR="00377430">
        <w:rPr>
          <w:rFonts w:ascii="Arial Narrow" w:hAnsi="Arial Narrow"/>
          <w:b/>
          <w:bCs/>
          <w:sz w:val="20"/>
          <w:szCs w:val="20"/>
          <w:lang w:val="pl-PL"/>
        </w:rPr>
        <w:t xml:space="preserve">Obszaru </w:t>
      </w:r>
      <w:r w:rsidR="00377430" w:rsidRPr="00C27465">
        <w:rPr>
          <w:rFonts w:ascii="Arial Narrow" w:hAnsi="Arial Narrow"/>
          <w:b/>
          <w:bCs/>
          <w:sz w:val="20"/>
          <w:szCs w:val="20"/>
          <w:lang w:val="pl-PL"/>
        </w:rPr>
        <w:t>I –</w:t>
      </w:r>
      <w:r w:rsidR="00AA75B6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  <w:r w:rsidR="003E17FD">
        <w:rPr>
          <w:rFonts w:ascii="Arial Narrow" w:hAnsi="Arial Narrow"/>
          <w:b/>
          <w:bCs/>
          <w:sz w:val="20"/>
          <w:szCs w:val="20"/>
          <w:lang w:val="pl-PL"/>
        </w:rPr>
        <w:t xml:space="preserve">Kapitał ludzki i społeczny </w:t>
      </w:r>
      <w:r w:rsidR="003E17FD">
        <w:rPr>
          <w:rFonts w:ascii="Arial Narrow" w:hAnsi="Arial Narrow"/>
          <w:bCs/>
          <w:sz w:val="20"/>
          <w:szCs w:val="20"/>
          <w:lang w:val="pl-PL"/>
        </w:rPr>
        <w:t xml:space="preserve">→ SRP.1Wzmocnienie kapitału ludzkiego i społecznego mieszkańców </w:t>
      </w:r>
      <w:r w:rsidR="00377430" w:rsidRPr="00C27465">
        <w:rPr>
          <w:rFonts w:ascii="Arial Narrow" w:hAnsi="Arial Narrow"/>
          <w:bCs/>
          <w:sz w:val="20"/>
          <w:szCs w:val="20"/>
          <w:lang w:val="pl-PL"/>
        </w:rPr>
        <w:t xml:space="preserve">→ </w:t>
      </w:r>
      <w:r w:rsidR="00A60DCF">
        <w:rPr>
          <w:rFonts w:ascii="Arial Narrow" w:hAnsi="Arial Narrow"/>
          <w:bCs/>
          <w:sz w:val="20"/>
          <w:szCs w:val="20"/>
          <w:lang w:val="pl-PL"/>
        </w:rPr>
        <w:br/>
        <w:t xml:space="preserve">        </w:t>
      </w:r>
      <w:r w:rsidR="00377430" w:rsidRPr="00C27465">
        <w:rPr>
          <w:rFonts w:ascii="Arial Narrow" w:hAnsi="Arial Narrow"/>
          <w:bCs/>
          <w:sz w:val="20"/>
          <w:szCs w:val="20"/>
          <w:lang w:val="pl-PL"/>
        </w:rPr>
        <w:t>SRP.</w:t>
      </w:r>
      <w:r w:rsidR="003E17FD">
        <w:rPr>
          <w:rFonts w:ascii="Arial Narrow" w:hAnsi="Arial Narrow"/>
          <w:bCs/>
          <w:sz w:val="20"/>
          <w:szCs w:val="20"/>
          <w:lang w:val="pl-PL"/>
        </w:rPr>
        <w:t>1.4</w:t>
      </w:r>
      <w:r w:rsidR="00A60DCF">
        <w:rPr>
          <w:rFonts w:ascii="Arial Narrow" w:hAnsi="Arial Narrow"/>
          <w:bCs/>
          <w:sz w:val="20"/>
          <w:szCs w:val="20"/>
          <w:lang w:val="pl-PL"/>
        </w:rPr>
        <w:t>.</w:t>
      </w:r>
      <w:r w:rsidR="003E17FD">
        <w:rPr>
          <w:rFonts w:ascii="Arial Narrow" w:hAnsi="Arial Narrow"/>
          <w:bCs/>
          <w:sz w:val="20"/>
          <w:szCs w:val="20"/>
          <w:lang w:val="pl-PL"/>
        </w:rPr>
        <w:t>Rozwój kultury i dziedzictwa lokalnego</w:t>
      </w:r>
      <w:r w:rsidR="00377430" w:rsidRPr="00C27465">
        <w:rPr>
          <w:rFonts w:ascii="Arial Narrow" w:hAnsi="Arial Narrow"/>
          <w:bCs/>
          <w:sz w:val="20"/>
          <w:szCs w:val="20"/>
          <w:lang w:val="pl-PL"/>
        </w:rPr>
        <w:t xml:space="preserve"> →</w:t>
      </w:r>
      <w:r w:rsidR="00AA75B6">
        <w:rPr>
          <w:rFonts w:ascii="Arial Narrow" w:hAnsi="Arial Narrow"/>
          <w:bCs/>
          <w:sz w:val="20"/>
          <w:szCs w:val="20"/>
          <w:lang w:val="pl-PL"/>
        </w:rPr>
        <w:t xml:space="preserve"> </w:t>
      </w:r>
      <w:r w:rsidR="003E17FD">
        <w:rPr>
          <w:rFonts w:ascii="Arial Narrow" w:hAnsi="Arial Narrow"/>
          <w:b/>
          <w:bCs/>
          <w:sz w:val="20"/>
          <w:szCs w:val="20"/>
          <w:lang w:val="pl-PL"/>
        </w:rPr>
        <w:t>SRP.1.4.3</w:t>
      </w:r>
      <w:r w:rsidR="00377430" w:rsidRPr="00C27465">
        <w:rPr>
          <w:rFonts w:ascii="Arial Narrow" w:hAnsi="Arial Narrow"/>
          <w:b/>
          <w:bCs/>
          <w:sz w:val="20"/>
          <w:szCs w:val="20"/>
          <w:lang w:val="pl-PL"/>
        </w:rPr>
        <w:t xml:space="preserve">. </w:t>
      </w:r>
      <w:r w:rsidR="003E17FD">
        <w:rPr>
          <w:rFonts w:ascii="Arial Narrow" w:hAnsi="Arial Narrow"/>
          <w:b/>
          <w:bCs/>
          <w:sz w:val="20"/>
          <w:szCs w:val="20"/>
          <w:lang w:val="pl-PL"/>
        </w:rPr>
        <w:t xml:space="preserve">Podnoszenie kwalifikacji </w:t>
      </w:r>
      <w:r w:rsidR="00A60DCF">
        <w:rPr>
          <w:rFonts w:ascii="Arial Narrow" w:hAnsi="Arial Narrow"/>
          <w:b/>
          <w:bCs/>
          <w:sz w:val="20"/>
          <w:szCs w:val="20"/>
          <w:lang w:val="pl-PL"/>
        </w:rPr>
        <w:t>kadr kultury</w:t>
      </w:r>
    </w:p>
    <w:p w14:paraId="59B50ACD" w14:textId="77777777" w:rsidR="00377430" w:rsidRDefault="00377430" w:rsidP="001A339D">
      <w:pPr>
        <w:pStyle w:val="Standard"/>
        <w:ind w:left="142"/>
        <w:jc w:val="both"/>
        <w:rPr>
          <w:rFonts w:ascii="Arial" w:hAnsi="Arial"/>
        </w:rPr>
      </w:pPr>
    </w:p>
    <w:p w14:paraId="116C51E9" w14:textId="77777777" w:rsidR="00D964BF" w:rsidRPr="00C27465" w:rsidRDefault="00A60DCF" w:rsidP="001A339D">
      <w:pPr>
        <w:pStyle w:val="Standard"/>
        <w:ind w:left="142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C27465">
        <w:rPr>
          <w:rFonts w:ascii="Arial" w:hAnsi="Arial"/>
        </w:rPr>
        <w:sym w:font="Marlett" w:char="F066"/>
      </w:r>
      <w:r w:rsidR="001A339D">
        <w:rPr>
          <w:rFonts w:ascii="Arial" w:hAnsi="Arial"/>
        </w:rPr>
        <w:t xml:space="preserve"> </w:t>
      </w:r>
      <w:r w:rsidR="002A6F6D" w:rsidRPr="00C27465">
        <w:rPr>
          <w:rFonts w:ascii="Arial Narrow" w:hAnsi="Arial Narrow"/>
          <w:b/>
          <w:bCs/>
          <w:sz w:val="20"/>
          <w:szCs w:val="20"/>
          <w:lang w:val="pl-PL"/>
        </w:rPr>
        <w:t>Obszaru III – Bezpieczeństwo publiczne</w:t>
      </w:r>
      <w:r w:rsidR="00D232F4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  <w:r w:rsidR="002A6F6D" w:rsidRPr="00C27465">
        <w:rPr>
          <w:rFonts w:ascii="Arial Narrow" w:hAnsi="Arial Narrow"/>
          <w:b/>
          <w:bCs/>
          <w:sz w:val="20"/>
          <w:szCs w:val="20"/>
          <w:lang w:val="pl-PL"/>
        </w:rPr>
        <w:t>→</w:t>
      </w:r>
      <w:r w:rsidR="00AA75B6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  <w:r w:rsidR="002A6F6D" w:rsidRPr="00C27465">
        <w:rPr>
          <w:rFonts w:ascii="Arial Narrow" w:hAnsi="Arial Narrow"/>
          <w:sz w:val="20"/>
          <w:szCs w:val="20"/>
          <w:lang w:val="pl-PL"/>
        </w:rPr>
        <w:t>SRP.3. Wzrost poziomu bezpieczeństwa mieszkańców</w:t>
      </w:r>
      <w:r w:rsidR="00D232F4">
        <w:rPr>
          <w:rFonts w:ascii="Arial Narrow" w:hAnsi="Arial Narrow"/>
          <w:sz w:val="20"/>
          <w:szCs w:val="20"/>
          <w:lang w:val="pl-PL"/>
        </w:rPr>
        <w:t xml:space="preserve"> </w:t>
      </w:r>
      <w:r w:rsidR="002A6F6D" w:rsidRPr="00C27465">
        <w:rPr>
          <w:rFonts w:ascii="Arial Narrow" w:hAnsi="Arial Narrow"/>
          <w:sz w:val="20"/>
          <w:szCs w:val="20"/>
          <w:lang w:val="pl-PL"/>
        </w:rPr>
        <w:t xml:space="preserve">→ </w:t>
      </w:r>
      <w:r w:rsidR="00C27465" w:rsidRPr="00C27465">
        <w:rPr>
          <w:rFonts w:ascii="Arial Narrow" w:hAnsi="Arial Narrow"/>
          <w:sz w:val="20"/>
          <w:szCs w:val="20"/>
          <w:lang w:val="pl-PL"/>
        </w:rPr>
        <w:t xml:space="preserve">  </w:t>
      </w:r>
      <w:r w:rsidR="00C27465" w:rsidRPr="00C27465">
        <w:rPr>
          <w:rFonts w:ascii="Arial Narrow" w:hAnsi="Arial Narrow"/>
          <w:sz w:val="20"/>
          <w:szCs w:val="20"/>
          <w:lang w:val="pl-PL"/>
        </w:rPr>
        <w:br/>
        <w:t xml:space="preserve">     </w:t>
      </w:r>
      <w:r w:rsidR="00F12197">
        <w:rPr>
          <w:rFonts w:ascii="Arial Narrow" w:hAnsi="Arial Narrow"/>
          <w:sz w:val="20"/>
          <w:szCs w:val="20"/>
          <w:lang w:val="pl-PL"/>
        </w:rPr>
        <w:t xml:space="preserve">   </w:t>
      </w:r>
      <w:r w:rsidR="00C27465" w:rsidRPr="00C27465">
        <w:rPr>
          <w:rFonts w:ascii="Arial Narrow" w:hAnsi="Arial Narrow"/>
          <w:sz w:val="20"/>
          <w:szCs w:val="20"/>
          <w:lang w:val="pl-PL"/>
        </w:rPr>
        <w:t xml:space="preserve"> </w:t>
      </w:r>
      <w:r w:rsidR="002A6F6D" w:rsidRPr="00C27465">
        <w:rPr>
          <w:rFonts w:ascii="Arial Narrow" w:hAnsi="Arial Narrow"/>
          <w:sz w:val="20"/>
          <w:szCs w:val="20"/>
          <w:lang w:val="pl-PL"/>
        </w:rPr>
        <w:t>SRP.3.3.Wzmocnienie systemu ochrony zdrowia →</w:t>
      </w:r>
      <w:r w:rsidR="00AA75B6">
        <w:rPr>
          <w:rFonts w:ascii="Arial Narrow" w:hAnsi="Arial Narrow"/>
          <w:sz w:val="20"/>
          <w:szCs w:val="20"/>
          <w:lang w:val="pl-PL"/>
        </w:rPr>
        <w:t xml:space="preserve"> </w:t>
      </w:r>
      <w:r w:rsidR="002A6F6D" w:rsidRPr="00C27465">
        <w:rPr>
          <w:rFonts w:ascii="Arial Narrow" w:hAnsi="Arial Narrow"/>
          <w:b/>
          <w:bCs/>
          <w:sz w:val="20"/>
          <w:szCs w:val="20"/>
          <w:lang w:val="pl-PL"/>
        </w:rPr>
        <w:t>SRP.3.3.3 Podnoszenie kom</w:t>
      </w:r>
      <w:r w:rsidR="00D964BF" w:rsidRPr="00C27465">
        <w:rPr>
          <w:rFonts w:ascii="Arial Narrow" w:hAnsi="Arial Narrow"/>
          <w:b/>
          <w:bCs/>
          <w:sz w:val="20"/>
          <w:szCs w:val="20"/>
          <w:lang w:val="pl-PL"/>
        </w:rPr>
        <w:t>petencji, umiejętności personelu</w:t>
      </w:r>
    </w:p>
    <w:p w14:paraId="038F1FA8" w14:textId="77777777" w:rsidR="00D964BF" w:rsidRPr="00C27465" w:rsidRDefault="00D964BF" w:rsidP="001A339D">
      <w:pPr>
        <w:pStyle w:val="Standard"/>
        <w:ind w:left="142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</w:p>
    <w:p w14:paraId="24BE1280" w14:textId="76398ADE" w:rsidR="00D964BF" w:rsidRPr="00C27465" w:rsidRDefault="00C27465" w:rsidP="001A339D">
      <w:pPr>
        <w:pStyle w:val="Standard"/>
        <w:ind w:left="142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C27465">
        <w:rPr>
          <w:rFonts w:ascii="Arial" w:hAnsi="Arial"/>
        </w:rPr>
        <w:sym w:font="Marlett" w:char="F066"/>
      </w:r>
      <w:r w:rsidR="00F12197">
        <w:rPr>
          <w:rFonts w:ascii="Arial" w:hAnsi="Arial"/>
        </w:rPr>
        <w:t xml:space="preserve"> </w:t>
      </w:r>
      <w:r w:rsidRPr="00C27465">
        <w:rPr>
          <w:rFonts w:ascii="Arial" w:hAnsi="Arial"/>
        </w:rPr>
        <w:t xml:space="preserve"> </w:t>
      </w:r>
      <w:r w:rsidR="00D964BF" w:rsidRPr="00C27465">
        <w:rPr>
          <w:rFonts w:ascii="Arial Narrow" w:hAnsi="Arial Narrow"/>
          <w:b/>
          <w:bCs/>
          <w:sz w:val="20"/>
          <w:szCs w:val="20"/>
          <w:lang w:val="pl-PL"/>
        </w:rPr>
        <w:t>Obszaru III – Bezpieczeństwo publiczne</w:t>
      </w:r>
      <w:r w:rsidR="00AA75B6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  <w:r w:rsidR="00D964BF" w:rsidRPr="00C27465">
        <w:rPr>
          <w:rFonts w:ascii="Arial Narrow" w:hAnsi="Arial Narrow"/>
          <w:bCs/>
          <w:sz w:val="20"/>
          <w:szCs w:val="20"/>
          <w:lang w:val="pl-PL"/>
        </w:rPr>
        <w:t>→ SRP.3. Wzrost poziomu bezpieczeństwa mieszkańców</w:t>
      </w:r>
      <w:r w:rsidR="00AA75B6">
        <w:rPr>
          <w:rFonts w:ascii="Arial Narrow" w:hAnsi="Arial Narrow"/>
          <w:bCs/>
          <w:sz w:val="20"/>
          <w:szCs w:val="20"/>
          <w:lang w:val="pl-PL"/>
        </w:rPr>
        <w:t xml:space="preserve"> </w:t>
      </w:r>
      <w:r w:rsidR="00D964BF" w:rsidRPr="00C27465">
        <w:rPr>
          <w:rFonts w:ascii="Arial Narrow" w:hAnsi="Arial Narrow"/>
          <w:bCs/>
          <w:sz w:val="20"/>
          <w:szCs w:val="20"/>
          <w:lang w:val="pl-PL"/>
        </w:rPr>
        <w:t xml:space="preserve">→ SRP.3.5. Rozwój </w:t>
      </w:r>
      <w:r w:rsidR="00F12197">
        <w:rPr>
          <w:rFonts w:ascii="Arial Narrow" w:hAnsi="Arial Narrow"/>
          <w:bCs/>
          <w:sz w:val="20"/>
          <w:szCs w:val="20"/>
          <w:lang w:val="pl-PL"/>
        </w:rPr>
        <w:t xml:space="preserve">       </w:t>
      </w:r>
      <w:r w:rsidR="00F12197">
        <w:rPr>
          <w:rFonts w:ascii="Arial Narrow" w:hAnsi="Arial Narrow"/>
          <w:bCs/>
          <w:sz w:val="20"/>
          <w:szCs w:val="20"/>
          <w:lang w:val="pl-PL"/>
        </w:rPr>
        <w:br/>
        <w:t xml:space="preserve">        </w:t>
      </w:r>
      <w:r w:rsidR="00D964BF" w:rsidRPr="00C27465">
        <w:rPr>
          <w:rFonts w:ascii="Arial Narrow" w:hAnsi="Arial Narrow"/>
          <w:bCs/>
          <w:sz w:val="20"/>
          <w:szCs w:val="20"/>
          <w:lang w:val="pl-PL"/>
        </w:rPr>
        <w:t xml:space="preserve">systemu wsparcia niezbędnego do prawidłowego funkcjonowania rodziny oraz wsparcia osób znajdujących </w:t>
      </w:r>
      <w:r w:rsidR="00F12197">
        <w:rPr>
          <w:rFonts w:ascii="Arial Narrow" w:hAnsi="Arial Narrow"/>
          <w:bCs/>
          <w:sz w:val="20"/>
          <w:szCs w:val="20"/>
          <w:lang w:val="pl-PL"/>
        </w:rPr>
        <w:br/>
        <w:t xml:space="preserve">        </w:t>
      </w:r>
      <w:r w:rsidR="00D964BF" w:rsidRPr="00C27465">
        <w:rPr>
          <w:rFonts w:ascii="Arial Narrow" w:hAnsi="Arial Narrow"/>
          <w:bCs/>
          <w:sz w:val="20"/>
          <w:szCs w:val="20"/>
          <w:lang w:val="pl-PL"/>
        </w:rPr>
        <w:t xml:space="preserve">się w </w:t>
      </w:r>
      <w:r w:rsidR="00F12197">
        <w:rPr>
          <w:rFonts w:ascii="Arial Narrow" w:hAnsi="Arial Narrow"/>
          <w:bCs/>
          <w:sz w:val="20"/>
          <w:szCs w:val="20"/>
          <w:lang w:val="pl-PL"/>
        </w:rPr>
        <w:t>sytuacjach</w:t>
      </w:r>
      <w:r w:rsidRPr="00C27465">
        <w:rPr>
          <w:rFonts w:ascii="Arial Narrow" w:hAnsi="Arial Narrow"/>
          <w:bCs/>
          <w:sz w:val="20"/>
          <w:szCs w:val="20"/>
          <w:lang w:val="pl-PL"/>
        </w:rPr>
        <w:t xml:space="preserve"> </w:t>
      </w:r>
      <w:r w:rsidR="00D964BF" w:rsidRPr="00C27465">
        <w:rPr>
          <w:rFonts w:ascii="Arial Narrow" w:hAnsi="Arial Narrow"/>
          <w:bCs/>
          <w:sz w:val="20"/>
          <w:szCs w:val="20"/>
          <w:lang w:val="pl-PL"/>
        </w:rPr>
        <w:t>kryzysowych →</w:t>
      </w:r>
      <w:r w:rsidR="007F2667">
        <w:rPr>
          <w:rFonts w:ascii="Arial Narrow" w:hAnsi="Arial Narrow"/>
          <w:bCs/>
          <w:sz w:val="20"/>
          <w:szCs w:val="20"/>
          <w:lang w:val="pl-PL"/>
        </w:rPr>
        <w:t xml:space="preserve"> </w:t>
      </w:r>
      <w:r w:rsidR="00C812FB">
        <w:rPr>
          <w:rFonts w:ascii="Arial Narrow" w:hAnsi="Arial Narrow"/>
          <w:b/>
          <w:bCs/>
          <w:sz w:val="20"/>
          <w:szCs w:val="20"/>
          <w:lang w:val="pl-PL"/>
        </w:rPr>
        <w:t>SRP.3.5.2</w:t>
      </w:r>
      <w:r w:rsidR="00D964BF" w:rsidRPr="00C27465">
        <w:rPr>
          <w:rFonts w:ascii="Arial Narrow" w:hAnsi="Arial Narrow"/>
          <w:b/>
          <w:bCs/>
          <w:sz w:val="20"/>
          <w:szCs w:val="20"/>
          <w:lang w:val="pl-PL"/>
        </w:rPr>
        <w:t xml:space="preserve">. Podnoszenie kompetencji osób pracjących w obszarze interwencji </w:t>
      </w:r>
      <w:r w:rsidR="00F12197">
        <w:rPr>
          <w:rFonts w:ascii="Arial Narrow" w:hAnsi="Arial Narrow"/>
          <w:b/>
          <w:bCs/>
          <w:sz w:val="20"/>
          <w:szCs w:val="20"/>
          <w:lang w:val="pl-PL"/>
        </w:rPr>
        <w:t xml:space="preserve">   </w:t>
      </w:r>
      <w:r w:rsidR="00F12197">
        <w:rPr>
          <w:rFonts w:ascii="Arial Narrow" w:hAnsi="Arial Narrow"/>
          <w:b/>
          <w:bCs/>
          <w:sz w:val="20"/>
          <w:szCs w:val="20"/>
          <w:lang w:val="pl-PL"/>
        </w:rPr>
        <w:br/>
        <w:t xml:space="preserve">        </w:t>
      </w:r>
      <w:r w:rsidR="00D964BF" w:rsidRPr="00C27465">
        <w:rPr>
          <w:rFonts w:ascii="Arial Narrow" w:hAnsi="Arial Narrow"/>
          <w:b/>
          <w:bCs/>
          <w:sz w:val="20"/>
          <w:szCs w:val="20"/>
          <w:lang w:val="pl-PL"/>
        </w:rPr>
        <w:t xml:space="preserve">kryzysowej i przemocy </w:t>
      </w:r>
      <w:r w:rsidR="00981EEA">
        <w:rPr>
          <w:rFonts w:ascii="Arial Narrow" w:hAnsi="Arial Narrow"/>
          <w:b/>
          <w:bCs/>
          <w:sz w:val="20"/>
          <w:szCs w:val="20"/>
          <w:lang w:val="pl-PL"/>
        </w:rPr>
        <w:t xml:space="preserve">w </w:t>
      </w:r>
      <w:r w:rsidR="00D964BF" w:rsidRPr="00C27465">
        <w:rPr>
          <w:rFonts w:ascii="Arial Narrow" w:hAnsi="Arial Narrow"/>
          <w:b/>
          <w:bCs/>
          <w:sz w:val="20"/>
          <w:szCs w:val="20"/>
          <w:lang w:val="pl-PL"/>
        </w:rPr>
        <w:t>rodzinie</w:t>
      </w:r>
    </w:p>
    <w:p w14:paraId="6D4C2A8A" w14:textId="77777777" w:rsidR="00C6024C" w:rsidRDefault="00C6024C" w:rsidP="00B85375">
      <w:pPr>
        <w:pStyle w:val="Standard"/>
        <w:ind w:left="142"/>
        <w:jc w:val="both"/>
        <w:rPr>
          <w:rFonts w:ascii="Arial Narrow" w:hAnsi="Arial Narrow"/>
          <w:sz w:val="20"/>
          <w:szCs w:val="20"/>
          <w:lang w:val="pl-PL"/>
        </w:rPr>
      </w:pPr>
    </w:p>
    <w:p w14:paraId="44BA0C44" w14:textId="77777777" w:rsidR="00D4739D" w:rsidRDefault="00D4739D" w:rsidP="00D4739D">
      <w:pPr>
        <w:pStyle w:val="Standard"/>
        <w:ind w:left="142"/>
        <w:jc w:val="both"/>
        <w:rPr>
          <w:rFonts w:ascii="Arial Narrow" w:hAnsi="Arial Narrow"/>
          <w:sz w:val="20"/>
          <w:szCs w:val="20"/>
          <w:lang w:val="pl-PL"/>
        </w:rPr>
      </w:pPr>
    </w:p>
    <w:p w14:paraId="1BB6ABA7" w14:textId="1C8F68F4" w:rsidR="00B85375" w:rsidRPr="00D4739D" w:rsidRDefault="003D2E04" w:rsidP="00D4739D">
      <w:pPr>
        <w:pStyle w:val="Standard"/>
        <w:ind w:left="142"/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3D2E04">
        <w:rPr>
          <w:rFonts w:ascii="Arial Narrow" w:hAnsi="Arial Narrow"/>
          <w:sz w:val="20"/>
          <w:szCs w:val="20"/>
          <w:lang w:val="pl-PL"/>
        </w:rPr>
        <w:t>ujęt</w:t>
      </w:r>
      <w:r>
        <w:rPr>
          <w:rFonts w:ascii="Arial Narrow" w:hAnsi="Arial Narrow"/>
          <w:sz w:val="20"/>
          <w:szCs w:val="20"/>
          <w:lang w:val="pl-PL"/>
        </w:rPr>
        <w:t>ego</w:t>
      </w:r>
      <w:r w:rsidRPr="003D2E04">
        <w:rPr>
          <w:rFonts w:ascii="Arial Narrow" w:hAnsi="Arial Narrow"/>
          <w:sz w:val="20"/>
          <w:szCs w:val="20"/>
          <w:lang w:val="pl-PL"/>
        </w:rPr>
        <w:t xml:space="preserve"> w Strategii Rozwoju Powiatu Wadowickiego na lata 2021-2027 stanowiącej Załącznik do Uchwały NR XXII/220/20 Rady Powiatu w Wadowicach z dnia 29 grudnia 2020 r.</w:t>
      </w:r>
    </w:p>
    <w:p w14:paraId="47FF503B" w14:textId="77777777" w:rsidR="00B85375" w:rsidRDefault="00B85375" w:rsidP="00A554CD">
      <w:pPr>
        <w:pStyle w:val="Standard"/>
        <w:jc w:val="both"/>
        <w:rPr>
          <w:rFonts w:ascii="Arial Narrow" w:hAnsi="Arial Narrow"/>
          <w:b/>
          <w:i/>
          <w:sz w:val="18"/>
          <w:szCs w:val="20"/>
          <w:lang w:val="pl-PL"/>
        </w:rPr>
      </w:pPr>
    </w:p>
    <w:p w14:paraId="23C90A36" w14:textId="77777777" w:rsidR="00D4739D" w:rsidRDefault="00D4739D" w:rsidP="00A554CD">
      <w:pPr>
        <w:pStyle w:val="Standard"/>
        <w:jc w:val="both"/>
        <w:rPr>
          <w:rFonts w:ascii="Arial Narrow" w:hAnsi="Arial Narrow"/>
          <w:b/>
          <w:i/>
          <w:sz w:val="18"/>
          <w:szCs w:val="20"/>
          <w:lang w:val="pl-PL"/>
        </w:rPr>
      </w:pPr>
    </w:p>
    <w:p w14:paraId="2661BCE2" w14:textId="30756C50" w:rsidR="003D2E04" w:rsidRDefault="00A554CD" w:rsidP="00A554CD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A554CD">
        <w:rPr>
          <w:rFonts w:ascii="Arial Narrow" w:hAnsi="Arial Narrow"/>
          <w:b/>
          <w:i/>
          <w:sz w:val="18"/>
          <w:szCs w:val="20"/>
          <w:lang w:val="pl-PL"/>
        </w:rPr>
        <w:t>(WAŻNE! W pkt 4.5. wniosku</w:t>
      </w:r>
      <w:r w:rsidRPr="00A554CD">
        <w:rPr>
          <w:rFonts w:ascii="Arial Narrow" w:hAnsi="Arial Narrow"/>
          <w:i/>
          <w:sz w:val="18"/>
          <w:szCs w:val="20"/>
          <w:lang w:val="pl-PL"/>
        </w:rPr>
        <w:t xml:space="preserve"> należy wykazać w uzasadnieniu powiązanie kierunku kształcenia z wybranym obszarem kluczowym i zawartym w nim celem strategicznym i operacyjnym rozwoju).</w:t>
      </w:r>
    </w:p>
    <w:p w14:paraId="0E97DFAE" w14:textId="77777777" w:rsidR="00B5406B" w:rsidRDefault="00B5406B" w:rsidP="005C6CFB">
      <w:pPr>
        <w:pStyle w:val="Standard"/>
        <w:jc w:val="center"/>
        <w:rPr>
          <w:rFonts w:ascii="Arial Narrow" w:hAnsi="Arial Narrow"/>
          <w:sz w:val="20"/>
          <w:szCs w:val="20"/>
          <w:lang w:val="pl-PL"/>
        </w:rPr>
      </w:pPr>
    </w:p>
    <w:p w14:paraId="736CC4D0" w14:textId="77777777" w:rsidR="005C6CFB" w:rsidRDefault="005C6CFB" w:rsidP="005C6CFB">
      <w:pPr>
        <w:pStyle w:val="Standard"/>
        <w:jc w:val="center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                                                              </w:t>
      </w:r>
    </w:p>
    <w:p w14:paraId="2D91A1BF" w14:textId="4249996B" w:rsidR="00B85375" w:rsidRDefault="006D6B76" w:rsidP="003D2E04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14:paraId="0C1B7FD8" w14:textId="77777777" w:rsidR="00E93393" w:rsidRPr="00E93393" w:rsidRDefault="00E93393" w:rsidP="00E93393">
      <w:pPr>
        <w:rPr>
          <w:rFonts w:ascii="Arial Narrow" w:hAnsi="Arial Narrow"/>
          <w:b/>
          <w:sz w:val="20"/>
          <w:szCs w:val="20"/>
        </w:rPr>
      </w:pPr>
      <w:r w:rsidRPr="009056D8">
        <w:rPr>
          <w:rFonts w:ascii="Arial Narrow" w:hAnsi="Arial Narrow"/>
          <w:b/>
          <w:sz w:val="20"/>
          <w:szCs w:val="20"/>
        </w:rPr>
        <w:t>Jestem świadomy odpowiedzialności karnej za złożenie fałszywego oświadczenia.</w:t>
      </w:r>
    </w:p>
    <w:p w14:paraId="5B3C5CB5" w14:textId="77777777" w:rsidR="006A7F7C" w:rsidRDefault="006A7F7C" w:rsidP="003D2E04">
      <w:pPr>
        <w:rPr>
          <w:rFonts w:ascii="Arial Narrow" w:hAnsi="Arial Narrow"/>
          <w:sz w:val="20"/>
          <w:szCs w:val="20"/>
        </w:rPr>
      </w:pPr>
    </w:p>
    <w:p w14:paraId="3E5F64D9" w14:textId="77777777" w:rsidR="006A7F7C" w:rsidRDefault="006A7F7C" w:rsidP="003D2E04">
      <w:pPr>
        <w:rPr>
          <w:rFonts w:ascii="Arial Narrow" w:hAnsi="Arial Narrow"/>
          <w:sz w:val="20"/>
          <w:szCs w:val="20"/>
        </w:rPr>
      </w:pPr>
    </w:p>
    <w:p w14:paraId="0B2E624C" w14:textId="77777777" w:rsidR="00B85375" w:rsidRDefault="00B85375" w:rsidP="003D2E04">
      <w:pPr>
        <w:rPr>
          <w:rFonts w:ascii="Arial Narrow" w:hAnsi="Arial Narrow"/>
          <w:sz w:val="20"/>
          <w:szCs w:val="20"/>
        </w:rPr>
      </w:pPr>
    </w:p>
    <w:p w14:paraId="2B97984D" w14:textId="77777777" w:rsidR="00B85375" w:rsidRDefault="00B85375" w:rsidP="003D2E04">
      <w:pPr>
        <w:rPr>
          <w:rFonts w:ascii="Arial Narrow" w:hAnsi="Arial Narrow"/>
          <w:sz w:val="20"/>
          <w:szCs w:val="20"/>
        </w:rPr>
      </w:pPr>
    </w:p>
    <w:p w14:paraId="3A912EBB" w14:textId="35FF6183" w:rsidR="003D2E04" w:rsidRPr="003D2E04" w:rsidRDefault="00043D61" w:rsidP="003D2E04">
      <w:pPr>
        <w:rPr>
          <w:rFonts w:ascii="Arial Narrow" w:eastAsia="SimSun" w:hAnsi="Arial Narrow" w:cs="Mangal"/>
          <w:i/>
          <w:iCs/>
          <w:kern w:val="3"/>
          <w:sz w:val="18"/>
          <w:szCs w:val="18"/>
          <w:lang w:eastAsia="zh-CN" w:bidi="hi-IN"/>
        </w:rPr>
      </w:pPr>
      <w:r>
        <w:rPr>
          <w:rFonts w:ascii="Arial Narrow" w:hAnsi="Arial Narrow"/>
          <w:sz w:val="20"/>
          <w:szCs w:val="20"/>
        </w:rPr>
        <w:t xml:space="preserve">        </w:t>
      </w:r>
      <w:r w:rsidR="006D6B76" w:rsidRPr="003104A1">
        <w:rPr>
          <w:rFonts w:ascii="Arial Narrow" w:hAnsi="Arial Narrow"/>
          <w:sz w:val="20"/>
          <w:szCs w:val="20"/>
        </w:rPr>
        <w:t>…................................</w:t>
      </w:r>
      <w:r w:rsidR="006D6B76">
        <w:rPr>
          <w:rFonts w:ascii="Arial Narrow" w:hAnsi="Arial Narrow"/>
          <w:sz w:val="20"/>
          <w:szCs w:val="20"/>
        </w:rPr>
        <w:t>.............................</w:t>
      </w:r>
      <w:r w:rsidR="005C6CFB">
        <w:rPr>
          <w:rFonts w:ascii="Arial Narrow" w:hAnsi="Arial Narrow"/>
          <w:sz w:val="20"/>
          <w:szCs w:val="20"/>
        </w:rPr>
        <w:t xml:space="preserve">                             </w:t>
      </w:r>
      <w:r w:rsidR="006D6B76">
        <w:rPr>
          <w:rFonts w:ascii="Arial Narrow" w:hAnsi="Arial Narrow"/>
          <w:sz w:val="20"/>
          <w:szCs w:val="20"/>
        </w:rPr>
        <w:t xml:space="preserve">    </w:t>
      </w:r>
      <w:r w:rsidR="002523AB">
        <w:rPr>
          <w:rFonts w:ascii="Arial Narrow" w:hAnsi="Arial Narrow"/>
          <w:sz w:val="20"/>
          <w:szCs w:val="20"/>
        </w:rPr>
        <w:t xml:space="preserve">    </w:t>
      </w:r>
      <w:r w:rsidR="006D6B76">
        <w:rPr>
          <w:rFonts w:ascii="Arial Narrow" w:hAnsi="Arial Narrow"/>
          <w:sz w:val="20"/>
          <w:szCs w:val="20"/>
        </w:rPr>
        <w:t xml:space="preserve"> </w:t>
      </w:r>
      <w:r w:rsidR="005C6CFB">
        <w:rPr>
          <w:rFonts w:ascii="Arial Narrow" w:hAnsi="Arial Narrow"/>
          <w:sz w:val="20"/>
          <w:szCs w:val="20"/>
        </w:rPr>
        <w:t>……………………………………………</w:t>
      </w:r>
      <w:r w:rsidR="006D6B76">
        <w:rPr>
          <w:rFonts w:ascii="Arial Narrow" w:hAnsi="Arial Narrow"/>
          <w:sz w:val="20"/>
          <w:szCs w:val="20"/>
        </w:rPr>
        <w:t>…….</w:t>
      </w:r>
      <w:r w:rsidR="006D6B76">
        <w:rPr>
          <w:rFonts w:ascii="Arial Narrow" w:hAnsi="Arial Narrow"/>
          <w:sz w:val="20"/>
          <w:szCs w:val="20"/>
        </w:rPr>
        <w:br/>
        <w:t xml:space="preserve">   </w:t>
      </w:r>
      <w:r w:rsidR="005C6CFB">
        <w:rPr>
          <w:rFonts w:ascii="Arial Narrow" w:hAnsi="Arial Narrow"/>
          <w:sz w:val="20"/>
          <w:szCs w:val="20"/>
        </w:rPr>
        <w:t xml:space="preserve"> </w:t>
      </w:r>
      <w:r w:rsidR="006D6B76">
        <w:rPr>
          <w:rFonts w:ascii="Arial Narrow" w:hAnsi="Arial Narrow"/>
          <w:sz w:val="20"/>
          <w:szCs w:val="20"/>
        </w:rPr>
        <w:t xml:space="preserve">                   </w:t>
      </w:r>
      <w:r w:rsidR="006D6B76" w:rsidRPr="003104A1">
        <w:rPr>
          <w:rFonts w:ascii="Arial Narrow" w:hAnsi="Arial Narrow"/>
          <w:i/>
          <w:iCs/>
          <w:sz w:val="16"/>
          <w:szCs w:val="16"/>
        </w:rPr>
        <w:t xml:space="preserve">(Miejscowość, data)                                                                       </w:t>
      </w:r>
      <w:r w:rsidR="006D6B76">
        <w:rPr>
          <w:rFonts w:ascii="Arial Narrow" w:hAnsi="Arial Narrow"/>
          <w:i/>
          <w:iCs/>
          <w:sz w:val="16"/>
          <w:szCs w:val="16"/>
        </w:rPr>
        <w:t xml:space="preserve">        </w:t>
      </w:r>
      <w:r w:rsidR="006D6B76" w:rsidRPr="003104A1">
        <w:rPr>
          <w:rFonts w:ascii="Arial Narrow" w:hAnsi="Arial Narrow"/>
          <w:i/>
          <w:iCs/>
          <w:sz w:val="16"/>
          <w:szCs w:val="16"/>
        </w:rPr>
        <w:t xml:space="preserve">    </w:t>
      </w:r>
      <w:r w:rsidR="006D6B76">
        <w:rPr>
          <w:rFonts w:ascii="Arial Narrow" w:hAnsi="Arial Narrow"/>
          <w:i/>
          <w:iCs/>
          <w:sz w:val="16"/>
          <w:szCs w:val="16"/>
        </w:rPr>
        <w:t xml:space="preserve">   </w:t>
      </w:r>
      <w:r w:rsidR="00FA4437">
        <w:rPr>
          <w:rFonts w:ascii="Arial Narrow" w:hAnsi="Arial Narrow"/>
          <w:i/>
          <w:iCs/>
          <w:sz w:val="16"/>
          <w:szCs w:val="16"/>
        </w:rPr>
        <w:t xml:space="preserve">    </w:t>
      </w:r>
      <w:r w:rsidR="006D6B76">
        <w:rPr>
          <w:rFonts w:ascii="Arial Narrow" w:hAnsi="Arial Narrow"/>
          <w:i/>
          <w:iCs/>
          <w:sz w:val="16"/>
          <w:szCs w:val="16"/>
        </w:rPr>
        <w:t xml:space="preserve">   </w:t>
      </w:r>
      <w:r w:rsidR="006D6B76">
        <w:rPr>
          <w:rFonts w:ascii="Arial Narrow" w:hAnsi="Arial Narrow"/>
          <w:sz w:val="20"/>
          <w:szCs w:val="20"/>
        </w:rPr>
        <w:t xml:space="preserve"> </w:t>
      </w:r>
      <w:r w:rsidR="003D2E04" w:rsidRPr="003D2E04">
        <w:rPr>
          <w:rFonts w:ascii="Arial Narrow" w:hAnsi="Arial Narrow"/>
          <w:i/>
          <w:sz w:val="20"/>
          <w:szCs w:val="20"/>
        </w:rPr>
        <w:t>(</w:t>
      </w:r>
      <w:r w:rsidR="003D2E04" w:rsidRPr="003D2E04">
        <w:rPr>
          <w:rFonts w:ascii="Arial Narrow" w:eastAsia="SimSun" w:hAnsi="Arial Narrow" w:cs="Mangal"/>
          <w:i/>
          <w:iCs/>
          <w:kern w:val="3"/>
          <w:sz w:val="18"/>
          <w:szCs w:val="18"/>
          <w:lang w:eastAsia="zh-CN" w:bidi="hi-IN"/>
        </w:rPr>
        <w:t xml:space="preserve">Pieczątka  i podpis Wnioskodawcy </w:t>
      </w:r>
    </w:p>
    <w:p w14:paraId="6EBA824A" w14:textId="77777777" w:rsidR="003D2E04" w:rsidRPr="003D2E04" w:rsidRDefault="003D2E04" w:rsidP="003D2E04">
      <w:pPr>
        <w:widowControl w:val="0"/>
        <w:suppressAutoHyphens/>
        <w:autoSpaceDN w:val="0"/>
        <w:ind w:left="4248" w:firstLine="708"/>
        <w:textAlignment w:val="baseline"/>
        <w:rPr>
          <w:rFonts w:ascii="Tahoma" w:eastAsia="SimSun" w:hAnsi="Tahoma" w:cs="Mangal"/>
          <w:i/>
          <w:kern w:val="3"/>
          <w:sz w:val="18"/>
          <w:szCs w:val="18"/>
          <w:lang w:eastAsia="zh-CN" w:bidi="hi-IN"/>
        </w:rPr>
      </w:pPr>
      <w:r w:rsidRPr="003D2E04">
        <w:rPr>
          <w:rFonts w:ascii="Arial Narrow" w:eastAsia="SimSun" w:hAnsi="Arial Narrow" w:cs="Mangal"/>
          <w:i/>
          <w:iCs/>
          <w:kern w:val="3"/>
          <w:sz w:val="18"/>
          <w:szCs w:val="18"/>
          <w:lang w:eastAsia="zh-CN" w:bidi="hi-IN"/>
        </w:rPr>
        <w:t xml:space="preserve">  lub osoby upoważnionej do jego reprezentowania)</w:t>
      </w:r>
      <w:r w:rsidRPr="003D2E04">
        <w:rPr>
          <w:rFonts w:ascii="Tahoma" w:eastAsia="SimSun" w:hAnsi="Tahoma" w:cs="Mangal"/>
          <w:i/>
          <w:iCs/>
          <w:kern w:val="3"/>
          <w:sz w:val="18"/>
          <w:szCs w:val="18"/>
          <w:lang w:eastAsia="zh-CN" w:bidi="hi-IN"/>
        </w:rPr>
        <w:t xml:space="preserve"> </w:t>
      </w:r>
      <w:r w:rsidRPr="003D2E04">
        <w:rPr>
          <w:rFonts w:ascii="Tahoma" w:eastAsia="SimSun" w:hAnsi="Tahoma" w:cs="Mangal"/>
          <w:i/>
          <w:kern w:val="3"/>
          <w:sz w:val="18"/>
          <w:szCs w:val="18"/>
          <w:lang w:eastAsia="zh-CN" w:bidi="hi-IN"/>
        </w:rPr>
        <w:t xml:space="preserve">        </w:t>
      </w:r>
    </w:p>
    <w:p w14:paraId="0425403B" w14:textId="77777777" w:rsidR="00BE0744" w:rsidRDefault="00BE0744" w:rsidP="00BE0744">
      <w:pPr>
        <w:pStyle w:val="Stopka"/>
        <w:tabs>
          <w:tab w:val="left" w:pos="200"/>
        </w:tabs>
        <w:rPr>
          <w:sz w:val="16"/>
          <w:szCs w:val="16"/>
        </w:rPr>
      </w:pPr>
    </w:p>
    <w:sectPr w:rsidR="00BE0744" w:rsidSect="00B0529E">
      <w:headerReference w:type="default" r:id="rId8"/>
      <w:pgSz w:w="11906" w:h="16838"/>
      <w:pgMar w:top="709" w:right="1417" w:bottom="284" w:left="1276" w:header="142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77687" w14:textId="77777777" w:rsidR="00BB1DED" w:rsidRDefault="00BB1DED">
      <w:r>
        <w:separator/>
      </w:r>
    </w:p>
  </w:endnote>
  <w:endnote w:type="continuationSeparator" w:id="0">
    <w:p w14:paraId="7B531EA2" w14:textId="77777777" w:rsidR="00BB1DED" w:rsidRDefault="00BB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B237E" w14:textId="77777777" w:rsidR="00BB1DED" w:rsidRDefault="00BB1DED">
      <w:r>
        <w:separator/>
      </w:r>
    </w:p>
  </w:footnote>
  <w:footnote w:type="continuationSeparator" w:id="0">
    <w:p w14:paraId="7766B20A" w14:textId="77777777" w:rsidR="00BB1DED" w:rsidRDefault="00BB1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D78BB" w14:textId="77777777" w:rsidR="00D319F3" w:rsidRPr="00767F91" w:rsidRDefault="00261336" w:rsidP="00B62C69">
    <w:pPr>
      <w:rPr>
        <w:b/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7008DC4" wp14:editId="1B4B7BA3">
          <wp:simplePos x="0" y="0"/>
          <wp:positionH relativeFrom="column">
            <wp:posOffset>76200</wp:posOffset>
          </wp:positionH>
          <wp:positionV relativeFrom="paragraph">
            <wp:posOffset>152400</wp:posOffset>
          </wp:positionV>
          <wp:extent cx="1033145" cy="457200"/>
          <wp:effectExtent l="0" t="0" r="0" b="0"/>
          <wp:wrapSquare wrapText="bothSides"/>
          <wp:docPr id="2" name="grafik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CCD6A36" w14:textId="77777777" w:rsidR="00D319F3" w:rsidRPr="00997B57" w:rsidRDefault="00D319F3" w:rsidP="004728F0">
    <w:pPr>
      <w:pStyle w:val="Nagwek"/>
      <w:ind w:left="720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1346318"/>
    <w:multiLevelType w:val="hybridMultilevel"/>
    <w:tmpl w:val="78365446"/>
    <w:lvl w:ilvl="0" w:tplc="671E4506">
      <w:start w:val="1"/>
      <w:numFmt w:val="bullet"/>
      <w:lvlText w:val=""/>
      <w:lvlJc w:val="left"/>
      <w:pPr>
        <w:ind w:left="1099" w:hanging="360"/>
      </w:pPr>
      <w:rPr>
        <w:rFonts w:ascii="Wingdings" w:hAnsi="Wingdings" w:hint="default"/>
        <w:sz w:val="56"/>
        <w:szCs w:val="56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" w15:restartNumberingAfterBreak="0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2393ACB"/>
    <w:multiLevelType w:val="hybridMultilevel"/>
    <w:tmpl w:val="FD6EF1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F62A5"/>
    <w:multiLevelType w:val="hybridMultilevel"/>
    <w:tmpl w:val="51827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A1FBF"/>
    <w:multiLevelType w:val="hybridMultilevel"/>
    <w:tmpl w:val="5374E962"/>
    <w:lvl w:ilvl="0" w:tplc="A2F64CD4">
      <w:start w:val="1"/>
      <w:numFmt w:val="bullet"/>
      <w:lvlText w:val="-"/>
      <w:lvlJc w:val="left"/>
      <w:pPr>
        <w:ind w:left="108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091E98"/>
    <w:multiLevelType w:val="hybridMultilevel"/>
    <w:tmpl w:val="FA24EA34"/>
    <w:lvl w:ilvl="0" w:tplc="1FC4F61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F4539"/>
    <w:multiLevelType w:val="hybridMultilevel"/>
    <w:tmpl w:val="64A6AC8C"/>
    <w:lvl w:ilvl="0" w:tplc="0E1A4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9E30A8"/>
    <w:multiLevelType w:val="hybridMultilevel"/>
    <w:tmpl w:val="A2BC8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A1359"/>
    <w:multiLevelType w:val="hybridMultilevel"/>
    <w:tmpl w:val="1C9004BC"/>
    <w:lvl w:ilvl="0" w:tplc="BFD25870">
      <w:start w:val="1"/>
      <w:numFmt w:val="decimal"/>
      <w:lvlText w:val="%1."/>
      <w:lvlJc w:val="left"/>
      <w:pPr>
        <w:ind w:left="768" w:hanging="360"/>
      </w:pPr>
      <w:rPr>
        <w:rFonts w:eastAsia="Webdings" w:cs="Webding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 w15:restartNumberingAfterBreak="0">
    <w:nsid w:val="44D31EA6"/>
    <w:multiLevelType w:val="hybridMultilevel"/>
    <w:tmpl w:val="589CE2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12AB0"/>
    <w:multiLevelType w:val="hybridMultilevel"/>
    <w:tmpl w:val="E2520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3" w15:restartNumberingAfterBreak="0">
    <w:nsid w:val="4AC814D8"/>
    <w:multiLevelType w:val="hybridMultilevel"/>
    <w:tmpl w:val="BBE0F7E0"/>
    <w:lvl w:ilvl="0" w:tplc="1FC4F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7192B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594324B3"/>
    <w:multiLevelType w:val="hybridMultilevel"/>
    <w:tmpl w:val="44524A12"/>
    <w:lvl w:ilvl="0" w:tplc="A2F64CD4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A58C6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6575B6"/>
    <w:multiLevelType w:val="hybridMultilevel"/>
    <w:tmpl w:val="22F80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F55E2"/>
    <w:multiLevelType w:val="hybridMultilevel"/>
    <w:tmpl w:val="C9241E58"/>
    <w:lvl w:ilvl="0" w:tplc="B34AAB4A">
      <w:start w:val="1"/>
      <w:numFmt w:val="lowerLetter"/>
      <w:lvlText w:val="%1)"/>
      <w:lvlJc w:val="left"/>
      <w:pPr>
        <w:ind w:left="1080" w:hanging="360"/>
      </w:pPr>
      <w:rPr>
        <w:rFonts w:eastAsia="Andale Sans U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37677650">
    <w:abstractNumId w:val="15"/>
  </w:num>
  <w:num w:numId="2" w16cid:durableId="1772428519">
    <w:abstractNumId w:val="12"/>
  </w:num>
  <w:num w:numId="3" w16cid:durableId="1082751157">
    <w:abstractNumId w:val="2"/>
  </w:num>
  <w:num w:numId="4" w16cid:durableId="1734280462">
    <w:abstractNumId w:val="0"/>
  </w:num>
  <w:num w:numId="5" w16cid:durableId="1037003850">
    <w:abstractNumId w:val="16"/>
  </w:num>
  <w:num w:numId="6" w16cid:durableId="969826812">
    <w:abstractNumId w:val="5"/>
  </w:num>
  <w:num w:numId="7" w16cid:durableId="184635594">
    <w:abstractNumId w:val="19"/>
  </w:num>
  <w:num w:numId="8" w16cid:durableId="895579531">
    <w:abstractNumId w:val="14"/>
  </w:num>
  <w:num w:numId="9" w16cid:durableId="1451557404">
    <w:abstractNumId w:val="17"/>
  </w:num>
  <w:num w:numId="10" w16cid:durableId="20324859">
    <w:abstractNumId w:val="7"/>
  </w:num>
  <w:num w:numId="11" w16cid:durableId="1251354332">
    <w:abstractNumId w:val="4"/>
  </w:num>
  <w:num w:numId="12" w16cid:durableId="1887982131">
    <w:abstractNumId w:val="1"/>
  </w:num>
  <w:num w:numId="13" w16cid:durableId="38869338">
    <w:abstractNumId w:val="6"/>
  </w:num>
  <w:num w:numId="14" w16cid:durableId="1266963140">
    <w:abstractNumId w:val="13"/>
  </w:num>
  <w:num w:numId="15" w16cid:durableId="1544633515">
    <w:abstractNumId w:val="8"/>
  </w:num>
  <w:num w:numId="16" w16cid:durableId="197744913">
    <w:abstractNumId w:val="11"/>
  </w:num>
  <w:num w:numId="17" w16cid:durableId="939140074">
    <w:abstractNumId w:val="18"/>
  </w:num>
  <w:num w:numId="18" w16cid:durableId="199904024">
    <w:abstractNumId w:val="10"/>
  </w:num>
  <w:num w:numId="19" w16cid:durableId="910118593">
    <w:abstractNumId w:val="3"/>
  </w:num>
  <w:num w:numId="20" w16cid:durableId="53323227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197"/>
    <w:rsid w:val="00000DC0"/>
    <w:rsid w:val="000106D4"/>
    <w:rsid w:val="00016A68"/>
    <w:rsid w:val="00026AEA"/>
    <w:rsid w:val="00027E33"/>
    <w:rsid w:val="000300C0"/>
    <w:rsid w:val="000366C4"/>
    <w:rsid w:val="00043D61"/>
    <w:rsid w:val="00044BC9"/>
    <w:rsid w:val="00047CD4"/>
    <w:rsid w:val="000627D0"/>
    <w:rsid w:val="00071DEA"/>
    <w:rsid w:val="0007393D"/>
    <w:rsid w:val="000754B1"/>
    <w:rsid w:val="00080DD8"/>
    <w:rsid w:val="00081B7D"/>
    <w:rsid w:val="00087F90"/>
    <w:rsid w:val="000A3D1B"/>
    <w:rsid w:val="000A3EC3"/>
    <w:rsid w:val="000A46E7"/>
    <w:rsid w:val="000B3C75"/>
    <w:rsid w:val="000B5F66"/>
    <w:rsid w:val="000B7DEF"/>
    <w:rsid w:val="000C16F5"/>
    <w:rsid w:val="000E0334"/>
    <w:rsid w:val="000F4512"/>
    <w:rsid w:val="001061E9"/>
    <w:rsid w:val="00117871"/>
    <w:rsid w:val="00117AFD"/>
    <w:rsid w:val="0012005B"/>
    <w:rsid w:val="00120B63"/>
    <w:rsid w:val="00131D2E"/>
    <w:rsid w:val="00134826"/>
    <w:rsid w:val="00136B84"/>
    <w:rsid w:val="00142474"/>
    <w:rsid w:val="00157426"/>
    <w:rsid w:val="001625D1"/>
    <w:rsid w:val="00171CDA"/>
    <w:rsid w:val="00181356"/>
    <w:rsid w:val="00181C6D"/>
    <w:rsid w:val="00191960"/>
    <w:rsid w:val="00196753"/>
    <w:rsid w:val="001A292A"/>
    <w:rsid w:val="001A31ED"/>
    <w:rsid w:val="001A339D"/>
    <w:rsid w:val="001B0A62"/>
    <w:rsid w:val="001B1936"/>
    <w:rsid w:val="001B5C00"/>
    <w:rsid w:val="001B5D95"/>
    <w:rsid w:val="001C101B"/>
    <w:rsid w:val="001C3462"/>
    <w:rsid w:val="001C623B"/>
    <w:rsid w:val="001D0593"/>
    <w:rsid w:val="001D0C79"/>
    <w:rsid w:val="001D7A71"/>
    <w:rsid w:val="001E303E"/>
    <w:rsid w:val="001E7C1D"/>
    <w:rsid w:val="001F05FC"/>
    <w:rsid w:val="001F504D"/>
    <w:rsid w:val="00202401"/>
    <w:rsid w:val="00204402"/>
    <w:rsid w:val="00207320"/>
    <w:rsid w:val="0022246B"/>
    <w:rsid w:val="002523AB"/>
    <w:rsid w:val="00261336"/>
    <w:rsid w:val="00262565"/>
    <w:rsid w:val="002845A5"/>
    <w:rsid w:val="0028561A"/>
    <w:rsid w:val="00285AEF"/>
    <w:rsid w:val="002900E0"/>
    <w:rsid w:val="0029015E"/>
    <w:rsid w:val="002919BB"/>
    <w:rsid w:val="00297387"/>
    <w:rsid w:val="002A029E"/>
    <w:rsid w:val="002A3103"/>
    <w:rsid w:val="002A506D"/>
    <w:rsid w:val="002A5829"/>
    <w:rsid w:val="002A6F6D"/>
    <w:rsid w:val="002B361F"/>
    <w:rsid w:val="002B443A"/>
    <w:rsid w:val="002B5C4F"/>
    <w:rsid w:val="002B5CAB"/>
    <w:rsid w:val="002B6801"/>
    <w:rsid w:val="002C0D56"/>
    <w:rsid w:val="002D0E89"/>
    <w:rsid w:val="002D24B1"/>
    <w:rsid w:val="002E07FC"/>
    <w:rsid w:val="002E71C4"/>
    <w:rsid w:val="002F680E"/>
    <w:rsid w:val="00300048"/>
    <w:rsid w:val="003007AB"/>
    <w:rsid w:val="003104A1"/>
    <w:rsid w:val="00320610"/>
    <w:rsid w:val="003234B0"/>
    <w:rsid w:val="00347767"/>
    <w:rsid w:val="0035515D"/>
    <w:rsid w:val="00364432"/>
    <w:rsid w:val="00373345"/>
    <w:rsid w:val="00377430"/>
    <w:rsid w:val="00383826"/>
    <w:rsid w:val="00394290"/>
    <w:rsid w:val="003942A9"/>
    <w:rsid w:val="003A6AA1"/>
    <w:rsid w:val="003A7EC6"/>
    <w:rsid w:val="003B45E5"/>
    <w:rsid w:val="003C762A"/>
    <w:rsid w:val="003D2E04"/>
    <w:rsid w:val="003D4211"/>
    <w:rsid w:val="003E0017"/>
    <w:rsid w:val="003E17FD"/>
    <w:rsid w:val="00400A2A"/>
    <w:rsid w:val="0040716A"/>
    <w:rsid w:val="00414276"/>
    <w:rsid w:val="00423108"/>
    <w:rsid w:val="00445473"/>
    <w:rsid w:val="00470CE7"/>
    <w:rsid w:val="004728F0"/>
    <w:rsid w:val="00473DD3"/>
    <w:rsid w:val="004770C7"/>
    <w:rsid w:val="00477303"/>
    <w:rsid w:val="00483B06"/>
    <w:rsid w:val="00492760"/>
    <w:rsid w:val="0049546B"/>
    <w:rsid w:val="004A4755"/>
    <w:rsid w:val="004B63DE"/>
    <w:rsid w:val="004B7A22"/>
    <w:rsid w:val="004C74B2"/>
    <w:rsid w:val="004D2CC7"/>
    <w:rsid w:val="004D3911"/>
    <w:rsid w:val="004D42E8"/>
    <w:rsid w:val="004E0D96"/>
    <w:rsid w:val="004E1959"/>
    <w:rsid w:val="004E31EF"/>
    <w:rsid w:val="004E338F"/>
    <w:rsid w:val="004E3FB4"/>
    <w:rsid w:val="004E7C23"/>
    <w:rsid w:val="004F03F6"/>
    <w:rsid w:val="004F370F"/>
    <w:rsid w:val="004F3E79"/>
    <w:rsid w:val="00504971"/>
    <w:rsid w:val="00507B49"/>
    <w:rsid w:val="00531CED"/>
    <w:rsid w:val="00532AB9"/>
    <w:rsid w:val="00537183"/>
    <w:rsid w:val="00542B65"/>
    <w:rsid w:val="00545C43"/>
    <w:rsid w:val="00553C86"/>
    <w:rsid w:val="005547FF"/>
    <w:rsid w:val="00557252"/>
    <w:rsid w:val="00563669"/>
    <w:rsid w:val="005653D9"/>
    <w:rsid w:val="00566FFB"/>
    <w:rsid w:val="00576B04"/>
    <w:rsid w:val="005817A8"/>
    <w:rsid w:val="00585BDF"/>
    <w:rsid w:val="00587349"/>
    <w:rsid w:val="00596326"/>
    <w:rsid w:val="005A6AAA"/>
    <w:rsid w:val="005A7577"/>
    <w:rsid w:val="005B4AFE"/>
    <w:rsid w:val="005C6CFB"/>
    <w:rsid w:val="005E54D7"/>
    <w:rsid w:val="005E79D2"/>
    <w:rsid w:val="005F0BC1"/>
    <w:rsid w:val="005F5D08"/>
    <w:rsid w:val="00600993"/>
    <w:rsid w:val="00606A88"/>
    <w:rsid w:val="006159E4"/>
    <w:rsid w:val="00623E7B"/>
    <w:rsid w:val="00633618"/>
    <w:rsid w:val="0063671B"/>
    <w:rsid w:val="00636966"/>
    <w:rsid w:val="006407F2"/>
    <w:rsid w:val="00642741"/>
    <w:rsid w:val="00644672"/>
    <w:rsid w:val="00656860"/>
    <w:rsid w:val="006576DF"/>
    <w:rsid w:val="0066011F"/>
    <w:rsid w:val="006621DC"/>
    <w:rsid w:val="006669F6"/>
    <w:rsid w:val="00680300"/>
    <w:rsid w:val="00685B08"/>
    <w:rsid w:val="006873B7"/>
    <w:rsid w:val="006A3394"/>
    <w:rsid w:val="006A7F7C"/>
    <w:rsid w:val="006B74F5"/>
    <w:rsid w:val="006C1975"/>
    <w:rsid w:val="006C5B03"/>
    <w:rsid w:val="006C6980"/>
    <w:rsid w:val="006D3E1B"/>
    <w:rsid w:val="006D4891"/>
    <w:rsid w:val="006D50F1"/>
    <w:rsid w:val="006D6B76"/>
    <w:rsid w:val="006D7B64"/>
    <w:rsid w:val="006E58F1"/>
    <w:rsid w:val="006E7F3A"/>
    <w:rsid w:val="006F27C9"/>
    <w:rsid w:val="007019D8"/>
    <w:rsid w:val="00704D0D"/>
    <w:rsid w:val="00717C12"/>
    <w:rsid w:val="00726C2E"/>
    <w:rsid w:val="0073021D"/>
    <w:rsid w:val="00744752"/>
    <w:rsid w:val="00745E07"/>
    <w:rsid w:val="00747004"/>
    <w:rsid w:val="00754DEA"/>
    <w:rsid w:val="00763D47"/>
    <w:rsid w:val="00764564"/>
    <w:rsid w:val="00767F91"/>
    <w:rsid w:val="00772197"/>
    <w:rsid w:val="0077361F"/>
    <w:rsid w:val="007818FF"/>
    <w:rsid w:val="00787411"/>
    <w:rsid w:val="007875FA"/>
    <w:rsid w:val="007947AD"/>
    <w:rsid w:val="007A5759"/>
    <w:rsid w:val="007B70E9"/>
    <w:rsid w:val="007C4452"/>
    <w:rsid w:val="007D7E12"/>
    <w:rsid w:val="007E2115"/>
    <w:rsid w:val="007E24B1"/>
    <w:rsid w:val="007E7A14"/>
    <w:rsid w:val="007F0D35"/>
    <w:rsid w:val="007F2667"/>
    <w:rsid w:val="007F5AED"/>
    <w:rsid w:val="00801571"/>
    <w:rsid w:val="0080303C"/>
    <w:rsid w:val="00806DF7"/>
    <w:rsid w:val="00807C96"/>
    <w:rsid w:val="00810F8E"/>
    <w:rsid w:val="00827135"/>
    <w:rsid w:val="0083411E"/>
    <w:rsid w:val="0084083B"/>
    <w:rsid w:val="00842E1C"/>
    <w:rsid w:val="00844A43"/>
    <w:rsid w:val="00854F68"/>
    <w:rsid w:val="0086141A"/>
    <w:rsid w:val="00861E49"/>
    <w:rsid w:val="00862E40"/>
    <w:rsid w:val="00865E25"/>
    <w:rsid w:val="00870731"/>
    <w:rsid w:val="00871A50"/>
    <w:rsid w:val="00871A72"/>
    <w:rsid w:val="00883A8D"/>
    <w:rsid w:val="00897103"/>
    <w:rsid w:val="008A20D7"/>
    <w:rsid w:val="008A35EC"/>
    <w:rsid w:val="008A4B9A"/>
    <w:rsid w:val="008B7324"/>
    <w:rsid w:val="008D1560"/>
    <w:rsid w:val="008D2625"/>
    <w:rsid w:val="008D2731"/>
    <w:rsid w:val="008E758E"/>
    <w:rsid w:val="008E7F8E"/>
    <w:rsid w:val="008F09FD"/>
    <w:rsid w:val="008F48D5"/>
    <w:rsid w:val="008F4953"/>
    <w:rsid w:val="00902DC5"/>
    <w:rsid w:val="009056D8"/>
    <w:rsid w:val="00906AD0"/>
    <w:rsid w:val="009318C6"/>
    <w:rsid w:val="00933287"/>
    <w:rsid w:val="00933571"/>
    <w:rsid w:val="009372BA"/>
    <w:rsid w:val="0094249F"/>
    <w:rsid w:val="00952709"/>
    <w:rsid w:val="00954E09"/>
    <w:rsid w:val="00962428"/>
    <w:rsid w:val="00967393"/>
    <w:rsid w:val="00975BB5"/>
    <w:rsid w:val="00976443"/>
    <w:rsid w:val="00981EEA"/>
    <w:rsid w:val="009835A8"/>
    <w:rsid w:val="00990372"/>
    <w:rsid w:val="0099316A"/>
    <w:rsid w:val="009932B9"/>
    <w:rsid w:val="00995D4A"/>
    <w:rsid w:val="0099701D"/>
    <w:rsid w:val="00997B57"/>
    <w:rsid w:val="009A7B16"/>
    <w:rsid w:val="009C71D5"/>
    <w:rsid w:val="009D4E61"/>
    <w:rsid w:val="009D52A3"/>
    <w:rsid w:val="009D60AF"/>
    <w:rsid w:val="009D620D"/>
    <w:rsid w:val="009D6CE8"/>
    <w:rsid w:val="009F223E"/>
    <w:rsid w:val="00A02810"/>
    <w:rsid w:val="00A22E4F"/>
    <w:rsid w:val="00A42505"/>
    <w:rsid w:val="00A42C8D"/>
    <w:rsid w:val="00A554CD"/>
    <w:rsid w:val="00A57FC6"/>
    <w:rsid w:val="00A60DCF"/>
    <w:rsid w:val="00A64AC3"/>
    <w:rsid w:val="00A67ED5"/>
    <w:rsid w:val="00A702D9"/>
    <w:rsid w:val="00A72371"/>
    <w:rsid w:val="00A72D2E"/>
    <w:rsid w:val="00A764F0"/>
    <w:rsid w:val="00A807D3"/>
    <w:rsid w:val="00A84B91"/>
    <w:rsid w:val="00A92AFE"/>
    <w:rsid w:val="00AA75B6"/>
    <w:rsid w:val="00AA7D0E"/>
    <w:rsid w:val="00AB3886"/>
    <w:rsid w:val="00AC03BD"/>
    <w:rsid w:val="00AC10F1"/>
    <w:rsid w:val="00AD59AE"/>
    <w:rsid w:val="00AD5F37"/>
    <w:rsid w:val="00AD6BF6"/>
    <w:rsid w:val="00AE0223"/>
    <w:rsid w:val="00AE4E76"/>
    <w:rsid w:val="00AF0AE7"/>
    <w:rsid w:val="00AF7138"/>
    <w:rsid w:val="00B01881"/>
    <w:rsid w:val="00B04DCD"/>
    <w:rsid w:val="00B0529E"/>
    <w:rsid w:val="00B15B6F"/>
    <w:rsid w:val="00B15FB7"/>
    <w:rsid w:val="00B215E0"/>
    <w:rsid w:val="00B22108"/>
    <w:rsid w:val="00B24094"/>
    <w:rsid w:val="00B302B2"/>
    <w:rsid w:val="00B308E1"/>
    <w:rsid w:val="00B3159E"/>
    <w:rsid w:val="00B5406B"/>
    <w:rsid w:val="00B55D3F"/>
    <w:rsid w:val="00B60091"/>
    <w:rsid w:val="00B6036F"/>
    <w:rsid w:val="00B61632"/>
    <w:rsid w:val="00B62C69"/>
    <w:rsid w:val="00B66A3F"/>
    <w:rsid w:val="00B70091"/>
    <w:rsid w:val="00B85375"/>
    <w:rsid w:val="00B90468"/>
    <w:rsid w:val="00BA217A"/>
    <w:rsid w:val="00BB1DED"/>
    <w:rsid w:val="00BB2CE8"/>
    <w:rsid w:val="00BB682B"/>
    <w:rsid w:val="00BB7433"/>
    <w:rsid w:val="00BD4020"/>
    <w:rsid w:val="00BE0744"/>
    <w:rsid w:val="00BE2C40"/>
    <w:rsid w:val="00BE6093"/>
    <w:rsid w:val="00BE65C7"/>
    <w:rsid w:val="00BF35EC"/>
    <w:rsid w:val="00C00A83"/>
    <w:rsid w:val="00C06E57"/>
    <w:rsid w:val="00C123F3"/>
    <w:rsid w:val="00C13ADE"/>
    <w:rsid w:val="00C16F3A"/>
    <w:rsid w:val="00C214B7"/>
    <w:rsid w:val="00C27465"/>
    <w:rsid w:val="00C31E27"/>
    <w:rsid w:val="00C32D3F"/>
    <w:rsid w:val="00C40010"/>
    <w:rsid w:val="00C41CB8"/>
    <w:rsid w:val="00C6024C"/>
    <w:rsid w:val="00C63FBC"/>
    <w:rsid w:val="00C6752A"/>
    <w:rsid w:val="00C6769C"/>
    <w:rsid w:val="00C676BF"/>
    <w:rsid w:val="00C73863"/>
    <w:rsid w:val="00C812FB"/>
    <w:rsid w:val="00C9441D"/>
    <w:rsid w:val="00CA07A6"/>
    <w:rsid w:val="00CC1FE1"/>
    <w:rsid w:val="00CC6770"/>
    <w:rsid w:val="00CD30CA"/>
    <w:rsid w:val="00CD356F"/>
    <w:rsid w:val="00CE0046"/>
    <w:rsid w:val="00CE06A2"/>
    <w:rsid w:val="00CE615B"/>
    <w:rsid w:val="00CE70A2"/>
    <w:rsid w:val="00D04380"/>
    <w:rsid w:val="00D072B9"/>
    <w:rsid w:val="00D13E49"/>
    <w:rsid w:val="00D14329"/>
    <w:rsid w:val="00D143E8"/>
    <w:rsid w:val="00D22EB0"/>
    <w:rsid w:val="00D232F4"/>
    <w:rsid w:val="00D319F3"/>
    <w:rsid w:val="00D32A9A"/>
    <w:rsid w:val="00D356E3"/>
    <w:rsid w:val="00D400B0"/>
    <w:rsid w:val="00D4739D"/>
    <w:rsid w:val="00D50A69"/>
    <w:rsid w:val="00D53853"/>
    <w:rsid w:val="00D56DCA"/>
    <w:rsid w:val="00D651D3"/>
    <w:rsid w:val="00D678B3"/>
    <w:rsid w:val="00D745C7"/>
    <w:rsid w:val="00D814D8"/>
    <w:rsid w:val="00D83DFC"/>
    <w:rsid w:val="00D85E14"/>
    <w:rsid w:val="00D861F2"/>
    <w:rsid w:val="00D92527"/>
    <w:rsid w:val="00D964BF"/>
    <w:rsid w:val="00DB7F59"/>
    <w:rsid w:val="00DC041C"/>
    <w:rsid w:val="00DD15E6"/>
    <w:rsid w:val="00DD6CF0"/>
    <w:rsid w:val="00DE31C5"/>
    <w:rsid w:val="00DF723B"/>
    <w:rsid w:val="00E00975"/>
    <w:rsid w:val="00E10C76"/>
    <w:rsid w:val="00E216A1"/>
    <w:rsid w:val="00E2202D"/>
    <w:rsid w:val="00E23642"/>
    <w:rsid w:val="00E24E4F"/>
    <w:rsid w:val="00E25F3C"/>
    <w:rsid w:val="00E30273"/>
    <w:rsid w:val="00E31CE7"/>
    <w:rsid w:val="00E3292F"/>
    <w:rsid w:val="00E33CE5"/>
    <w:rsid w:val="00E3522B"/>
    <w:rsid w:val="00E5215A"/>
    <w:rsid w:val="00E529A0"/>
    <w:rsid w:val="00E55375"/>
    <w:rsid w:val="00E76147"/>
    <w:rsid w:val="00E901A3"/>
    <w:rsid w:val="00E902EC"/>
    <w:rsid w:val="00E93393"/>
    <w:rsid w:val="00E95FD8"/>
    <w:rsid w:val="00EA0612"/>
    <w:rsid w:val="00EA18F4"/>
    <w:rsid w:val="00EA49AB"/>
    <w:rsid w:val="00EB6C77"/>
    <w:rsid w:val="00EC1B18"/>
    <w:rsid w:val="00EC5D7C"/>
    <w:rsid w:val="00EC6DE9"/>
    <w:rsid w:val="00ED34FC"/>
    <w:rsid w:val="00ED5BDD"/>
    <w:rsid w:val="00ED731D"/>
    <w:rsid w:val="00ED76C6"/>
    <w:rsid w:val="00EF17F8"/>
    <w:rsid w:val="00EF5A71"/>
    <w:rsid w:val="00F0425F"/>
    <w:rsid w:val="00F072A0"/>
    <w:rsid w:val="00F12197"/>
    <w:rsid w:val="00F17669"/>
    <w:rsid w:val="00F20EBD"/>
    <w:rsid w:val="00F31C59"/>
    <w:rsid w:val="00F42CB0"/>
    <w:rsid w:val="00F45EAD"/>
    <w:rsid w:val="00F506E2"/>
    <w:rsid w:val="00F5699B"/>
    <w:rsid w:val="00F56C7D"/>
    <w:rsid w:val="00F6656E"/>
    <w:rsid w:val="00F66CFB"/>
    <w:rsid w:val="00F70FFB"/>
    <w:rsid w:val="00F712B5"/>
    <w:rsid w:val="00F75EE9"/>
    <w:rsid w:val="00F76F8B"/>
    <w:rsid w:val="00F87CA0"/>
    <w:rsid w:val="00F91234"/>
    <w:rsid w:val="00F94B05"/>
    <w:rsid w:val="00F9616E"/>
    <w:rsid w:val="00F96400"/>
    <w:rsid w:val="00FA2C62"/>
    <w:rsid w:val="00FA4437"/>
    <w:rsid w:val="00FB3D9E"/>
    <w:rsid w:val="00FD072F"/>
    <w:rsid w:val="00FD4FED"/>
    <w:rsid w:val="00FE56D5"/>
    <w:rsid w:val="00FE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7AD2883"/>
  <w15:docId w15:val="{4A036FE5-B123-4192-B947-52901BD6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iPriority w:val="99"/>
    <w:semiHidden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3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2"/>
      </w:numPr>
    </w:pPr>
  </w:style>
  <w:style w:type="numbering" w:customStyle="1" w:styleId="WW8Num3">
    <w:name w:val="WW8Num3"/>
    <w:basedOn w:val="Bezlisty"/>
    <w:rsid w:val="00F96400"/>
    <w:pPr>
      <w:numPr>
        <w:numId w:val="3"/>
      </w:numPr>
    </w:pPr>
  </w:style>
  <w:style w:type="paragraph" w:customStyle="1" w:styleId="NormalnyWeb1">
    <w:name w:val="Normalny (Web)1"/>
    <w:basedOn w:val="Normalny"/>
    <w:rsid w:val="00DF723B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rsid w:val="00AD5F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D24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00041-A35B-4E89-B2C5-B94B2313A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mdudziak</dc:creator>
  <cp:lastModifiedBy>PUP Licencje Wadowice</cp:lastModifiedBy>
  <cp:revision>13</cp:revision>
  <cp:lastPrinted>2024-05-20T10:43:00Z</cp:lastPrinted>
  <dcterms:created xsi:type="dcterms:W3CDTF">2025-07-16T11:44:00Z</dcterms:created>
  <dcterms:modified xsi:type="dcterms:W3CDTF">2025-07-23T11:48:00Z</dcterms:modified>
</cp:coreProperties>
</file>