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:rsidR="0094564A" w:rsidRPr="003A15F4" w:rsidRDefault="0094564A" w:rsidP="0094564A">
      <w:pPr>
        <w:suppressAutoHyphens w:val="0"/>
        <w:autoSpaceDE w:val="0"/>
        <w:adjustRightInd w:val="0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94564A" w:rsidRPr="00CF75AE" w:rsidRDefault="00CF75AE" w:rsidP="0094564A">
      <w:pPr>
        <w:suppressAutoHyphens w:val="0"/>
        <w:autoSpaceDE w:val="0"/>
        <w:adjustRightInd w:val="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</w:t>
      </w:r>
      <w:r w:rsidR="00A6755C" w:rsidRPr="00CF75AE">
        <w:rPr>
          <w:rFonts w:ascii="Arial Narrow" w:hAnsi="Arial Narrow"/>
          <w:i/>
          <w:sz w:val="18"/>
          <w:szCs w:val="18"/>
        </w:rPr>
        <w:t>(Nazwa i adres siedziby Wnioskodawcy)</w:t>
      </w:r>
      <w:r w:rsidR="0094564A" w:rsidRPr="00CF75AE">
        <w:rPr>
          <w:rFonts w:ascii="Arial Narrow" w:hAnsi="Arial Narrow"/>
          <w:i/>
          <w:sz w:val="18"/>
          <w:szCs w:val="18"/>
        </w:rPr>
        <w:tab/>
      </w:r>
    </w:p>
    <w:p w:rsidR="0094564A" w:rsidRPr="00CF75AE" w:rsidRDefault="0094564A" w:rsidP="0094564A">
      <w:pPr>
        <w:suppressAutoHyphens w:val="0"/>
        <w:autoSpaceDE w:val="0"/>
        <w:adjustRightInd w:val="0"/>
        <w:rPr>
          <w:rFonts w:ascii="Arial Narrow" w:hAnsi="Arial Narrow"/>
          <w:sz w:val="18"/>
          <w:szCs w:val="18"/>
        </w:rPr>
      </w:pPr>
    </w:p>
    <w:p w:rsidR="0094564A" w:rsidRPr="00CF75AE" w:rsidRDefault="0094564A" w:rsidP="0094564A">
      <w:pPr>
        <w:suppressAutoHyphens w:val="0"/>
        <w:autoSpaceDE w:val="0"/>
        <w:adjustRightInd w:val="0"/>
        <w:rPr>
          <w:rFonts w:ascii="Arial Narrow" w:hAnsi="Arial Narrow"/>
          <w:sz w:val="18"/>
          <w:szCs w:val="18"/>
        </w:rPr>
      </w:pPr>
      <w:r w:rsidRPr="00CF75AE">
        <w:rPr>
          <w:rFonts w:ascii="Arial Narrow" w:hAnsi="Arial Narrow"/>
          <w:sz w:val="18"/>
          <w:szCs w:val="18"/>
        </w:rPr>
        <w:tab/>
      </w:r>
    </w:p>
    <w:p w:rsidR="0094564A" w:rsidRPr="00CF75AE" w:rsidRDefault="0094564A" w:rsidP="0094564A">
      <w:pPr>
        <w:suppressAutoHyphens w:val="0"/>
        <w:autoSpaceDE w:val="0"/>
        <w:adjustRightInd w:val="0"/>
        <w:ind w:left="5664"/>
        <w:rPr>
          <w:rFonts w:ascii="Arial Narrow" w:hAnsi="Arial Narrow" w:cs="Arial"/>
        </w:rPr>
      </w:pPr>
    </w:p>
    <w:p w:rsidR="0094564A" w:rsidRPr="00CF75AE" w:rsidRDefault="005343FD" w:rsidP="0094564A">
      <w:pPr>
        <w:suppressAutoHyphens w:val="0"/>
        <w:autoSpaceDE w:val="0"/>
        <w:adjustRightInd w:val="0"/>
        <w:ind w:left="212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OŚWIADCZENIE </w:t>
      </w:r>
      <w:r w:rsidR="000C7528" w:rsidRPr="00CF75AE">
        <w:rPr>
          <w:rFonts w:ascii="Arial Narrow" w:hAnsi="Arial Narrow"/>
          <w:b/>
          <w:bCs/>
          <w:sz w:val="32"/>
          <w:szCs w:val="32"/>
        </w:rPr>
        <w:t>WNIOSKODAWCY</w:t>
      </w:r>
    </w:p>
    <w:p w:rsidR="0094564A" w:rsidRPr="00CF75AE" w:rsidRDefault="004A778F" w:rsidP="0094564A">
      <w:pPr>
        <w:suppressAutoHyphens w:val="0"/>
        <w:autoSpaceDE w:val="0"/>
        <w:adjustRightInd w:val="0"/>
        <w:ind w:left="708" w:firstLine="708"/>
        <w:rPr>
          <w:rFonts w:ascii="Arial Narrow" w:hAnsi="Arial Narrow"/>
          <w:b/>
          <w:bCs/>
          <w:sz w:val="32"/>
          <w:szCs w:val="32"/>
        </w:rPr>
      </w:pPr>
      <w:r w:rsidRPr="00CF75AE">
        <w:rPr>
          <w:rFonts w:ascii="Arial Narrow" w:hAnsi="Arial Narrow"/>
          <w:b/>
          <w:bCs/>
          <w:sz w:val="32"/>
          <w:szCs w:val="32"/>
        </w:rPr>
        <w:t xml:space="preserve">     </w:t>
      </w:r>
      <w:r w:rsidR="0094564A" w:rsidRPr="00CF75AE">
        <w:rPr>
          <w:rFonts w:ascii="Arial Narrow" w:hAnsi="Arial Narrow"/>
          <w:b/>
          <w:bCs/>
          <w:sz w:val="32"/>
          <w:szCs w:val="32"/>
        </w:rPr>
        <w:t>o spełnianiu kryteriów mikroprzedsiębiorstwa</w:t>
      </w:r>
    </w:p>
    <w:p w:rsidR="0094564A" w:rsidRPr="00CF75AE" w:rsidRDefault="0094564A" w:rsidP="0094564A">
      <w:pPr>
        <w:suppressAutoHyphens w:val="0"/>
        <w:autoSpaceDE w:val="0"/>
        <w:adjustRightInd w:val="0"/>
        <w:ind w:left="708" w:firstLine="708"/>
        <w:rPr>
          <w:rFonts w:ascii="Arial Narrow" w:hAnsi="Arial Narrow"/>
          <w:sz w:val="32"/>
          <w:szCs w:val="32"/>
        </w:rPr>
      </w:pPr>
    </w:p>
    <w:p w:rsidR="0094564A" w:rsidRPr="00CF75AE" w:rsidRDefault="0094564A" w:rsidP="0094564A">
      <w:pPr>
        <w:suppressAutoHyphens w:val="0"/>
        <w:autoSpaceDE w:val="0"/>
        <w:adjustRightInd w:val="0"/>
        <w:ind w:left="708" w:firstLine="708"/>
        <w:rPr>
          <w:rFonts w:ascii="Arial Narrow" w:hAnsi="Arial Narrow"/>
          <w:sz w:val="28"/>
          <w:szCs w:val="32"/>
        </w:rPr>
      </w:pPr>
    </w:p>
    <w:p w:rsidR="0094564A" w:rsidRPr="00CF75AE" w:rsidRDefault="0094564A" w:rsidP="00CF75AE">
      <w:pPr>
        <w:suppressAutoHyphens w:val="0"/>
        <w:autoSpaceDE w:val="0"/>
        <w:adjustRightInd w:val="0"/>
        <w:spacing w:after="120"/>
        <w:ind w:left="142"/>
        <w:jc w:val="both"/>
        <w:rPr>
          <w:rFonts w:ascii="Arial Narrow" w:hAnsi="Arial Narrow"/>
          <w:sz w:val="22"/>
        </w:rPr>
      </w:pPr>
      <w:r w:rsidRPr="00CF75AE">
        <w:rPr>
          <w:rFonts w:ascii="Arial Narrow" w:hAnsi="Arial Narrow"/>
          <w:b/>
          <w:sz w:val="22"/>
        </w:rPr>
        <w:t>1.</w:t>
      </w:r>
      <w:r w:rsidRPr="00CF75AE">
        <w:rPr>
          <w:rFonts w:ascii="Arial Narrow" w:hAnsi="Arial Narrow"/>
          <w:sz w:val="22"/>
        </w:rPr>
        <w:t xml:space="preserve"> </w:t>
      </w:r>
      <w:r w:rsidRPr="00CF75AE">
        <w:rPr>
          <w:rFonts w:ascii="Arial Narrow" w:hAnsi="Arial Narrow"/>
          <w:b/>
          <w:sz w:val="22"/>
        </w:rPr>
        <w:t xml:space="preserve">Jestem </w:t>
      </w:r>
      <w:proofErr w:type="spellStart"/>
      <w:r w:rsidRPr="00CF75AE">
        <w:rPr>
          <w:rFonts w:ascii="Arial Narrow" w:hAnsi="Arial Narrow"/>
          <w:b/>
          <w:sz w:val="22"/>
        </w:rPr>
        <w:t>mikroprzedsiębiorcą</w:t>
      </w:r>
      <w:proofErr w:type="spellEnd"/>
      <w:r w:rsidRPr="00CF75AE">
        <w:rPr>
          <w:rFonts w:ascii="Arial Narrow" w:hAnsi="Arial Narrow"/>
          <w:b/>
          <w:sz w:val="22"/>
        </w:rPr>
        <w:t xml:space="preserve"> i spełniam kryteria mikroprzedsiębiorstwa</w:t>
      </w:r>
      <w:r w:rsidRPr="00CF75AE">
        <w:rPr>
          <w:rFonts w:ascii="Arial Narrow" w:hAnsi="Arial Narrow"/>
          <w:sz w:val="22"/>
        </w:rPr>
        <w:t xml:space="preserve"> </w:t>
      </w:r>
      <w:r w:rsidR="00CD06D0" w:rsidRPr="00CF75AE">
        <w:rPr>
          <w:rFonts w:ascii="Arial Narrow" w:hAnsi="Arial Narrow"/>
          <w:sz w:val="22"/>
        </w:rPr>
        <w:t>określone w</w:t>
      </w:r>
      <w:r w:rsidRPr="00CF75AE">
        <w:rPr>
          <w:rFonts w:ascii="Arial Narrow" w:hAnsi="Arial Narrow"/>
          <w:sz w:val="22"/>
        </w:rPr>
        <w:t xml:space="preserve"> rozporządzeniu </w:t>
      </w:r>
      <w:r w:rsidR="00651D9B">
        <w:rPr>
          <w:rFonts w:ascii="Arial Narrow" w:hAnsi="Arial Narrow"/>
          <w:sz w:val="22"/>
        </w:rPr>
        <w:br/>
      </w:r>
      <w:r w:rsidRPr="00CF75AE">
        <w:rPr>
          <w:rFonts w:ascii="Arial Narrow" w:hAnsi="Arial Narrow"/>
          <w:sz w:val="22"/>
        </w:rPr>
        <w:t>Komisji (UE) Nr 651/2014  z dnia  17 czerwca 2014r. uznające niektóre rodzaje pomocy za zgodne z rynkiem wewnętrznym  w zastosowaniu art. 107 i 108 Traktatu o funkcjonowaniu Unii Europejskiej do pomocy  de </w:t>
      </w:r>
      <w:proofErr w:type="spellStart"/>
      <w:r w:rsidRPr="00CF75AE">
        <w:rPr>
          <w:rFonts w:ascii="Arial Narrow" w:hAnsi="Arial Narrow"/>
          <w:sz w:val="22"/>
        </w:rPr>
        <w:t>minimis</w:t>
      </w:r>
      <w:proofErr w:type="spellEnd"/>
      <w:r w:rsidRPr="00CF75AE">
        <w:rPr>
          <w:rFonts w:ascii="Arial Narrow" w:hAnsi="Arial Narrow"/>
          <w:sz w:val="22"/>
        </w:rPr>
        <w:t xml:space="preserve"> </w:t>
      </w:r>
      <w:r w:rsidR="00113100" w:rsidRPr="00113100">
        <w:rPr>
          <w:rFonts w:ascii="Arial Narrow" w:hAnsi="Arial Narrow"/>
          <w:sz w:val="22"/>
        </w:rPr>
        <w:t>(Dz. U. UE. L. z 2014</w:t>
      </w:r>
      <w:r w:rsidR="00113100">
        <w:rPr>
          <w:rFonts w:ascii="Arial Narrow" w:hAnsi="Arial Narrow"/>
          <w:sz w:val="22"/>
        </w:rPr>
        <w:t xml:space="preserve"> r. Nr 187, str. 1 z </w:t>
      </w:r>
      <w:proofErr w:type="spellStart"/>
      <w:r w:rsidR="00113100">
        <w:rPr>
          <w:rFonts w:ascii="Arial Narrow" w:hAnsi="Arial Narrow"/>
          <w:sz w:val="22"/>
        </w:rPr>
        <w:t>późn</w:t>
      </w:r>
      <w:proofErr w:type="spellEnd"/>
      <w:r w:rsidR="00113100">
        <w:rPr>
          <w:rFonts w:ascii="Arial Narrow" w:hAnsi="Arial Narrow"/>
          <w:sz w:val="22"/>
        </w:rPr>
        <w:t xml:space="preserve">. zm.) </w:t>
      </w:r>
      <w:r w:rsidR="00CD06D0" w:rsidRPr="00CF75AE">
        <w:rPr>
          <w:rFonts w:ascii="Arial Narrow" w:hAnsi="Arial Narrow"/>
          <w:sz w:val="22"/>
        </w:rPr>
        <w:t>zgodnie</w:t>
      </w:r>
      <w:r w:rsidR="00CD06D0">
        <w:rPr>
          <w:rFonts w:ascii="Arial Narrow" w:hAnsi="Arial Narrow"/>
          <w:sz w:val="22"/>
        </w:rPr>
        <w:t>, z którym</w:t>
      </w:r>
      <w:r w:rsidRPr="00CF75AE">
        <w:rPr>
          <w:rFonts w:ascii="Arial Narrow" w:hAnsi="Arial Narrow"/>
          <w:sz w:val="22"/>
        </w:rPr>
        <w:t>:</w:t>
      </w:r>
    </w:p>
    <w:p w:rsidR="0094564A" w:rsidRPr="00CF75AE" w:rsidRDefault="0094564A" w:rsidP="00CF75AE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jc w:val="both"/>
        <w:rPr>
          <w:rFonts w:ascii="Arial Narrow" w:hAnsi="Arial Narrow"/>
          <w:i/>
          <w:sz w:val="22"/>
        </w:rPr>
      </w:pPr>
      <w:r w:rsidRPr="00CF75AE">
        <w:rPr>
          <w:rFonts w:ascii="Arial Narrow" w:hAnsi="Arial Narrow"/>
          <w:i/>
          <w:sz w:val="22"/>
        </w:rPr>
        <w:t>mikroprzedsiębiorstwo definiuje się jako przedsiębiorstwo, które zatrudnia mniej</w:t>
      </w:r>
      <w:r w:rsidR="00CF75AE">
        <w:rPr>
          <w:rFonts w:ascii="Arial Narrow" w:hAnsi="Arial Narrow"/>
          <w:i/>
          <w:sz w:val="22"/>
        </w:rPr>
        <w:t xml:space="preserve"> </w:t>
      </w:r>
      <w:r w:rsidRPr="00CF75AE">
        <w:rPr>
          <w:rFonts w:ascii="Arial Narrow" w:hAnsi="Arial Narrow"/>
          <w:i/>
          <w:sz w:val="22"/>
        </w:rPr>
        <w:t xml:space="preserve">niż  10 pracowników </w:t>
      </w:r>
      <w:r w:rsidR="00CF75AE">
        <w:rPr>
          <w:rFonts w:ascii="Arial Narrow" w:hAnsi="Arial Narrow"/>
          <w:i/>
          <w:sz w:val="22"/>
        </w:rPr>
        <w:t xml:space="preserve">                     </w:t>
      </w:r>
      <w:r w:rsidRPr="00CF75AE">
        <w:rPr>
          <w:rFonts w:ascii="Arial Narrow" w:hAnsi="Arial Narrow"/>
          <w:i/>
          <w:sz w:val="22"/>
        </w:rPr>
        <w:t>i którego roczny obrót lub roczna suma bilansowa nie przekracza  2 milionów Euro.</w:t>
      </w:r>
    </w:p>
    <w:p w:rsidR="0094564A" w:rsidRPr="00CF75AE" w:rsidRDefault="0094564A" w:rsidP="0094564A">
      <w:pPr>
        <w:suppressAutoHyphens w:val="0"/>
        <w:autoSpaceDE w:val="0"/>
        <w:adjustRightInd w:val="0"/>
        <w:ind w:left="142"/>
        <w:jc w:val="both"/>
        <w:rPr>
          <w:rFonts w:ascii="Arial Narrow" w:hAnsi="Arial Narrow"/>
          <w:i/>
          <w:sz w:val="22"/>
        </w:rPr>
      </w:pPr>
    </w:p>
    <w:p w:rsidR="0094564A" w:rsidRPr="00CF75AE" w:rsidRDefault="00BB0EE6" w:rsidP="00BB0EE6">
      <w:pPr>
        <w:suppressAutoHyphens w:val="0"/>
        <w:autoSpaceDE w:val="0"/>
        <w:adjustRightInd w:val="0"/>
        <w:ind w:left="142"/>
        <w:jc w:val="both"/>
        <w:textAlignment w:val="auto"/>
        <w:rPr>
          <w:rFonts w:ascii="Arial Narrow" w:hAnsi="Arial Narrow"/>
          <w:b/>
          <w:sz w:val="22"/>
        </w:rPr>
      </w:pPr>
      <w:r w:rsidRPr="00CF75AE">
        <w:rPr>
          <w:rFonts w:ascii="Arial Narrow" w:hAnsi="Arial Narrow"/>
          <w:b/>
          <w:sz w:val="22"/>
        </w:rPr>
        <w:t xml:space="preserve">2. </w:t>
      </w:r>
      <w:r w:rsidR="0094564A" w:rsidRPr="00CF75AE">
        <w:rPr>
          <w:rFonts w:ascii="Arial Narrow" w:hAnsi="Arial Narrow"/>
          <w:b/>
          <w:sz w:val="22"/>
        </w:rPr>
        <w:t>Liczba osób zatrudnionych</w:t>
      </w:r>
      <w:r w:rsidR="0094564A" w:rsidRPr="00CF75AE">
        <w:rPr>
          <w:rFonts w:ascii="Arial Narrow" w:hAnsi="Arial Narrow"/>
          <w:sz w:val="22"/>
        </w:rPr>
        <w:t xml:space="preserve"> </w:t>
      </w:r>
      <w:r w:rsidR="0094564A" w:rsidRPr="00CF75AE">
        <w:rPr>
          <w:rFonts w:ascii="Arial Narrow" w:hAnsi="Arial Narrow"/>
          <w:b/>
          <w:sz w:val="22"/>
        </w:rPr>
        <w:t>wynosi</w:t>
      </w:r>
      <w:r w:rsidR="00113100">
        <w:rPr>
          <w:rFonts w:ascii="Arial Narrow" w:hAnsi="Arial Narrow"/>
          <w:b/>
          <w:sz w:val="22"/>
        </w:rPr>
        <w:t>*</w:t>
      </w:r>
      <w:r w:rsidR="0094564A" w:rsidRPr="00CF75AE">
        <w:rPr>
          <w:rFonts w:ascii="Arial Narrow" w:hAnsi="Arial Narrow"/>
          <w:b/>
          <w:sz w:val="22"/>
        </w:rPr>
        <w:t xml:space="preserve"> …</w:t>
      </w:r>
      <w:r w:rsidR="00CF75AE">
        <w:rPr>
          <w:rFonts w:ascii="Arial Narrow" w:hAnsi="Arial Narrow"/>
          <w:b/>
          <w:sz w:val="22"/>
        </w:rPr>
        <w:t>………</w:t>
      </w:r>
      <w:r w:rsidR="0094564A" w:rsidRPr="00CF75AE">
        <w:rPr>
          <w:rFonts w:ascii="Arial Narrow" w:hAnsi="Arial Narrow"/>
          <w:b/>
          <w:sz w:val="22"/>
        </w:rPr>
        <w:t xml:space="preserve">…. </w:t>
      </w:r>
      <w:r w:rsidR="0094564A" w:rsidRPr="00CF75AE">
        <w:rPr>
          <w:rFonts w:ascii="Arial Narrow" w:hAnsi="Arial Narrow"/>
          <w:sz w:val="22"/>
        </w:rPr>
        <w:t>i obliczona została zgodnie</w:t>
      </w:r>
      <w:r w:rsidR="003F1B12">
        <w:rPr>
          <w:rFonts w:ascii="Arial Narrow" w:hAnsi="Arial Narrow"/>
          <w:sz w:val="22"/>
        </w:rPr>
        <w:t xml:space="preserve"> </w:t>
      </w:r>
      <w:r w:rsidR="0094564A" w:rsidRPr="00CF75AE">
        <w:rPr>
          <w:rFonts w:ascii="Arial Narrow" w:hAnsi="Arial Narrow"/>
          <w:sz w:val="22"/>
        </w:rPr>
        <w:t xml:space="preserve">z metodologią </w:t>
      </w:r>
      <w:r w:rsidR="00F837D8" w:rsidRPr="00CF75AE">
        <w:rPr>
          <w:rFonts w:ascii="Arial Narrow" w:hAnsi="Arial Narrow"/>
          <w:sz w:val="22"/>
        </w:rPr>
        <w:br/>
      </w:r>
      <w:r w:rsidR="0094564A" w:rsidRPr="00CF75AE">
        <w:rPr>
          <w:rFonts w:ascii="Arial Narrow" w:hAnsi="Arial Narrow"/>
          <w:sz w:val="22"/>
        </w:rPr>
        <w:t xml:space="preserve">wynikającą  z załącznika I do Rozporządzenia Komisji (UE) Nr 651/2014  z dnia 17 czerwca 2014r. </w:t>
      </w:r>
      <w:r w:rsidR="00F837D8" w:rsidRPr="00CF75AE">
        <w:rPr>
          <w:rFonts w:ascii="Arial Narrow" w:hAnsi="Arial Narrow"/>
          <w:sz w:val="22"/>
        </w:rPr>
        <w:br/>
      </w:r>
      <w:r w:rsidR="0094564A" w:rsidRPr="00CF75AE">
        <w:rPr>
          <w:rFonts w:ascii="Arial Narrow" w:hAnsi="Arial Narrow"/>
          <w:sz w:val="22"/>
        </w:rPr>
        <w:t xml:space="preserve">uznające niektóre rodzaje pomocy za zgodne z rynkiem wewnętrznym w zastosowaniu art. 107 i 108 Traktatu </w:t>
      </w:r>
      <w:r w:rsidR="00113100" w:rsidRPr="00113100">
        <w:rPr>
          <w:rFonts w:ascii="Arial Narrow" w:hAnsi="Arial Narrow"/>
          <w:sz w:val="22"/>
        </w:rPr>
        <w:t xml:space="preserve">(Dz. U. UE. L. z 2014 r. Nr 187, str. 1 z </w:t>
      </w:r>
      <w:proofErr w:type="spellStart"/>
      <w:r w:rsidR="00113100" w:rsidRPr="00113100">
        <w:rPr>
          <w:rFonts w:ascii="Arial Narrow" w:hAnsi="Arial Narrow"/>
          <w:sz w:val="22"/>
        </w:rPr>
        <w:t>późn</w:t>
      </w:r>
      <w:proofErr w:type="spellEnd"/>
      <w:r w:rsidR="00113100" w:rsidRPr="00113100">
        <w:rPr>
          <w:rFonts w:ascii="Arial Narrow" w:hAnsi="Arial Narrow"/>
          <w:sz w:val="22"/>
        </w:rPr>
        <w:t>. zm.).</w:t>
      </w:r>
    </w:p>
    <w:p w:rsidR="0094564A" w:rsidRPr="00CF75AE" w:rsidRDefault="0094564A" w:rsidP="0094564A">
      <w:pPr>
        <w:suppressAutoHyphens w:val="0"/>
        <w:autoSpaceDE w:val="0"/>
        <w:adjustRightInd w:val="0"/>
        <w:jc w:val="both"/>
        <w:rPr>
          <w:rFonts w:ascii="Arial Narrow" w:hAnsi="Arial Narrow"/>
          <w:b/>
          <w:sz w:val="22"/>
        </w:rPr>
      </w:pPr>
    </w:p>
    <w:p w:rsidR="0094564A" w:rsidRPr="00CF75AE" w:rsidRDefault="0094564A" w:rsidP="00BB0EE6">
      <w:pPr>
        <w:suppressAutoHyphens w:val="0"/>
        <w:autoSpaceDE w:val="0"/>
        <w:adjustRightInd w:val="0"/>
        <w:ind w:left="142"/>
        <w:jc w:val="both"/>
        <w:rPr>
          <w:rFonts w:ascii="Arial Narrow" w:hAnsi="Arial Narrow"/>
          <w:b/>
          <w:sz w:val="22"/>
        </w:rPr>
      </w:pPr>
      <w:r w:rsidRPr="00CF75AE">
        <w:rPr>
          <w:rFonts w:ascii="Arial Narrow" w:hAnsi="Arial Narrow"/>
          <w:b/>
          <w:sz w:val="22"/>
        </w:rPr>
        <w:t xml:space="preserve">Jestem świadomy/a odpowiedzialności karnej za podanie fałszywych danych lub złożenie </w:t>
      </w:r>
      <w:r w:rsidR="00F837D8" w:rsidRPr="00CF75AE">
        <w:rPr>
          <w:rFonts w:ascii="Arial Narrow" w:hAnsi="Arial Narrow"/>
          <w:b/>
          <w:sz w:val="22"/>
        </w:rPr>
        <w:br/>
      </w:r>
      <w:r w:rsidRPr="00CF75AE">
        <w:rPr>
          <w:rFonts w:ascii="Arial Narrow" w:hAnsi="Arial Narrow"/>
          <w:b/>
          <w:sz w:val="22"/>
        </w:rPr>
        <w:t xml:space="preserve">fałszywych oświadczeń. Oświadczam, że informacje zawarte w niniejszym oświadczeniu </w:t>
      </w:r>
      <w:r w:rsidR="00F837D8" w:rsidRPr="00CF75AE">
        <w:rPr>
          <w:rFonts w:ascii="Arial Narrow" w:hAnsi="Arial Narrow"/>
          <w:b/>
          <w:sz w:val="22"/>
        </w:rPr>
        <w:br/>
      </w:r>
      <w:r w:rsidRPr="00CF75AE">
        <w:rPr>
          <w:rFonts w:ascii="Arial Narrow" w:hAnsi="Arial Narrow"/>
          <w:b/>
          <w:sz w:val="22"/>
        </w:rPr>
        <w:t>są prawdziwe.</w:t>
      </w:r>
    </w:p>
    <w:p w:rsidR="0094564A" w:rsidRPr="00CF75AE" w:rsidRDefault="0094564A" w:rsidP="0094564A">
      <w:pPr>
        <w:suppressAutoHyphens w:val="0"/>
        <w:autoSpaceDE w:val="0"/>
        <w:adjustRightInd w:val="0"/>
        <w:jc w:val="both"/>
        <w:rPr>
          <w:rFonts w:ascii="Arial Narrow" w:hAnsi="Arial Narrow"/>
          <w:b/>
        </w:rPr>
      </w:pPr>
    </w:p>
    <w:p w:rsidR="0094564A" w:rsidRPr="00CF75AE" w:rsidRDefault="0094564A" w:rsidP="0094564A">
      <w:pPr>
        <w:suppressAutoHyphens w:val="0"/>
        <w:autoSpaceDE w:val="0"/>
        <w:adjustRightInd w:val="0"/>
        <w:jc w:val="both"/>
        <w:rPr>
          <w:rFonts w:ascii="Arial Narrow" w:hAnsi="Arial Narrow"/>
          <w:b/>
        </w:rPr>
      </w:pPr>
    </w:p>
    <w:p w:rsidR="0094564A" w:rsidRPr="00CF75AE" w:rsidRDefault="0094564A" w:rsidP="0094564A">
      <w:pPr>
        <w:suppressAutoHyphens w:val="0"/>
        <w:autoSpaceDE w:val="0"/>
        <w:adjustRightInd w:val="0"/>
        <w:jc w:val="both"/>
        <w:rPr>
          <w:rFonts w:ascii="Arial Narrow" w:hAnsi="Arial Narrow"/>
          <w:b/>
        </w:rPr>
      </w:pPr>
    </w:p>
    <w:p w:rsidR="0094564A" w:rsidRPr="00CF75AE" w:rsidRDefault="0094564A" w:rsidP="0094564A">
      <w:pPr>
        <w:suppressAutoHyphens w:val="0"/>
        <w:autoSpaceDE w:val="0"/>
        <w:adjustRightInd w:val="0"/>
        <w:jc w:val="both"/>
        <w:rPr>
          <w:rFonts w:ascii="Arial Narrow" w:hAnsi="Arial Narrow"/>
          <w:b/>
        </w:rPr>
      </w:pPr>
    </w:p>
    <w:p w:rsidR="00B36236" w:rsidRDefault="00B36236" w:rsidP="00B36236">
      <w:pPr>
        <w:pStyle w:val="Standard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….......................................................................                                         </w:t>
      </w:r>
      <w:r w:rsidR="007C615F">
        <w:rPr>
          <w:sz w:val="12"/>
          <w:szCs w:val="12"/>
        </w:rPr>
        <w:t xml:space="preserve">       </w:t>
      </w:r>
      <w:r>
        <w:rPr>
          <w:sz w:val="12"/>
          <w:szCs w:val="12"/>
        </w:rPr>
        <w:t xml:space="preserve"> </w:t>
      </w:r>
      <w:r w:rsidR="00F81424">
        <w:rPr>
          <w:sz w:val="12"/>
          <w:szCs w:val="12"/>
        </w:rPr>
        <w:t xml:space="preserve">   </w:t>
      </w:r>
      <w:r>
        <w:rPr>
          <w:sz w:val="12"/>
          <w:szCs w:val="12"/>
        </w:rPr>
        <w:t xml:space="preserve">  .............................................................................................................................................</w:t>
      </w:r>
    </w:p>
    <w:p w:rsidR="00B36236" w:rsidRPr="00A64AC3" w:rsidRDefault="00B36236" w:rsidP="00B36236">
      <w:pPr>
        <w:pStyle w:val="Standard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i/>
          <w:iCs/>
          <w:sz w:val="12"/>
          <w:szCs w:val="12"/>
        </w:rPr>
        <w:t xml:space="preserve">                     </w:t>
      </w:r>
      <w:r w:rsidRPr="00F049E8">
        <w:rPr>
          <w:rFonts w:ascii="Arial Narrow" w:hAnsi="Arial Narrow"/>
          <w:i/>
          <w:iCs/>
          <w:sz w:val="16"/>
          <w:szCs w:val="16"/>
        </w:rPr>
        <w:t xml:space="preserve">(Miejscowość, data)  </w:t>
      </w:r>
      <w:r>
        <w:rPr>
          <w:i/>
          <w:iCs/>
          <w:sz w:val="12"/>
          <w:szCs w:val="12"/>
        </w:rPr>
        <w:t xml:space="preserve">                                                        </w:t>
      </w:r>
      <w:r w:rsidRPr="00A64AC3">
        <w:rPr>
          <w:rFonts w:ascii="Arial Narrow" w:hAnsi="Arial Narrow"/>
          <w:i/>
          <w:iCs/>
          <w:sz w:val="16"/>
          <w:szCs w:val="16"/>
        </w:rPr>
        <w:t xml:space="preserve">                </w:t>
      </w:r>
      <w:r w:rsidR="00B2246D">
        <w:rPr>
          <w:rFonts w:ascii="Arial Narrow" w:hAnsi="Arial Narrow"/>
          <w:i/>
          <w:iCs/>
          <w:sz w:val="16"/>
          <w:szCs w:val="16"/>
        </w:rPr>
        <w:t xml:space="preserve">                </w:t>
      </w:r>
      <w:r w:rsidRPr="00A64AC3">
        <w:rPr>
          <w:rFonts w:ascii="Arial Narrow" w:hAnsi="Arial Narrow"/>
          <w:i/>
          <w:iCs/>
          <w:sz w:val="16"/>
          <w:szCs w:val="16"/>
        </w:rPr>
        <w:t xml:space="preserve">    </w:t>
      </w:r>
      <w:r w:rsidR="00B2246D">
        <w:rPr>
          <w:rFonts w:ascii="Arial Narrow" w:hAnsi="Arial Narrow"/>
          <w:i/>
          <w:iCs/>
          <w:sz w:val="16"/>
          <w:szCs w:val="16"/>
        </w:rPr>
        <w:t xml:space="preserve">  </w:t>
      </w:r>
      <w:r w:rsidRPr="00A64AC3">
        <w:rPr>
          <w:rFonts w:ascii="Arial Narrow" w:hAnsi="Arial Narrow"/>
          <w:i/>
          <w:iCs/>
          <w:sz w:val="16"/>
          <w:szCs w:val="16"/>
        </w:rPr>
        <w:t xml:space="preserve">   (Pieczątka  i podpis Wnioskodawcy</w:t>
      </w:r>
    </w:p>
    <w:p w:rsidR="00B36236" w:rsidRDefault="00B36236" w:rsidP="00B36236">
      <w:pPr>
        <w:pStyle w:val="NormalnyWeb1"/>
        <w:tabs>
          <w:tab w:val="left" w:pos="284"/>
        </w:tabs>
        <w:spacing w:before="0" w:after="0" w:line="200" w:lineRule="atLeast"/>
        <w:jc w:val="both"/>
        <w:rPr>
          <w:i/>
          <w:iCs/>
          <w:sz w:val="12"/>
          <w:szCs w:val="12"/>
        </w:rPr>
      </w:pPr>
      <w:r w:rsidRPr="00A64AC3">
        <w:rPr>
          <w:rFonts w:ascii="Arial Narrow" w:eastAsia="Webdings" w:hAnsi="Arial Narrow" w:cs="Webdings"/>
          <w:sz w:val="16"/>
          <w:szCs w:val="16"/>
          <w:lang w:eastAsia="pl-PL" w:bidi="ar-SA"/>
        </w:rPr>
        <w:t xml:space="preserve">                                                                                     </w:t>
      </w:r>
      <w:r w:rsidR="00FD39E5">
        <w:rPr>
          <w:rFonts w:ascii="Arial Narrow" w:eastAsia="Webdings" w:hAnsi="Arial Narrow" w:cs="Webdings"/>
          <w:sz w:val="16"/>
          <w:szCs w:val="16"/>
          <w:lang w:eastAsia="pl-PL" w:bidi="ar-SA"/>
        </w:rPr>
        <w:t xml:space="preserve">                   </w:t>
      </w:r>
      <w:r w:rsidR="00B2246D">
        <w:rPr>
          <w:rFonts w:ascii="Arial Narrow" w:eastAsia="Webdings" w:hAnsi="Arial Narrow" w:cs="Webdings"/>
          <w:sz w:val="16"/>
          <w:szCs w:val="16"/>
          <w:lang w:eastAsia="pl-PL" w:bidi="ar-SA"/>
        </w:rPr>
        <w:t xml:space="preserve">                     </w:t>
      </w:r>
      <w:r w:rsidR="00FD39E5">
        <w:rPr>
          <w:rFonts w:ascii="Arial Narrow" w:eastAsia="Webdings" w:hAnsi="Arial Narrow" w:cs="Webdings"/>
          <w:sz w:val="16"/>
          <w:szCs w:val="16"/>
          <w:lang w:eastAsia="pl-PL" w:bidi="ar-SA"/>
        </w:rPr>
        <w:t xml:space="preserve"> </w:t>
      </w:r>
      <w:r w:rsidRPr="00A64AC3">
        <w:rPr>
          <w:rFonts w:ascii="Arial Narrow" w:eastAsia="Webdings" w:hAnsi="Arial Narrow" w:cs="Webdings"/>
          <w:sz w:val="16"/>
          <w:szCs w:val="16"/>
          <w:lang w:eastAsia="pl-PL" w:bidi="ar-SA"/>
        </w:rPr>
        <w:t xml:space="preserve">  </w:t>
      </w:r>
      <w:r w:rsidRPr="00A64AC3">
        <w:rPr>
          <w:rFonts w:ascii="Arial Narrow" w:eastAsia="Webdings" w:hAnsi="Arial Narrow" w:cs="Webdings"/>
          <w:i/>
          <w:iCs/>
          <w:sz w:val="16"/>
          <w:szCs w:val="16"/>
          <w:lang w:eastAsia="pl-PL" w:bidi="ar-SA"/>
        </w:rPr>
        <w:t>lub osoby uprawnionej do jego reprezentowania)</w:t>
      </w:r>
    </w:p>
    <w:p w:rsidR="00113100" w:rsidRDefault="00113100" w:rsidP="00B36236">
      <w:pPr>
        <w:suppressAutoHyphens w:val="0"/>
        <w:autoSpaceDE w:val="0"/>
        <w:adjustRightInd w:val="0"/>
        <w:jc w:val="both"/>
        <w:rPr>
          <w:rFonts w:ascii="Arial Narrow" w:hAnsi="Arial Narrow" w:cs="Arial"/>
        </w:rPr>
      </w:pPr>
    </w:p>
    <w:p w:rsidR="00113100" w:rsidRPr="00113100" w:rsidRDefault="00113100" w:rsidP="00113100">
      <w:pPr>
        <w:rPr>
          <w:rFonts w:ascii="Arial Narrow" w:hAnsi="Arial Narrow" w:cs="Arial"/>
        </w:rPr>
      </w:pPr>
    </w:p>
    <w:p w:rsidR="00113100" w:rsidRPr="00113100" w:rsidRDefault="00113100" w:rsidP="00113100">
      <w:pPr>
        <w:rPr>
          <w:rFonts w:ascii="Arial Narrow" w:hAnsi="Arial Narrow" w:cs="Arial"/>
        </w:rPr>
      </w:pPr>
    </w:p>
    <w:p w:rsidR="00113100" w:rsidRPr="00113100" w:rsidRDefault="00113100" w:rsidP="00113100">
      <w:pPr>
        <w:rPr>
          <w:rFonts w:ascii="Arial Narrow" w:hAnsi="Arial Narrow" w:cs="Arial"/>
        </w:rPr>
      </w:pPr>
    </w:p>
    <w:p w:rsidR="00CD06D0" w:rsidRPr="00113100" w:rsidRDefault="00CD06D0" w:rsidP="00113100">
      <w:pPr>
        <w:rPr>
          <w:rFonts w:ascii="Arial Narrow" w:hAnsi="Arial Narrow" w:cs="Arial"/>
        </w:rPr>
      </w:pPr>
    </w:p>
    <w:p w:rsidR="00113100" w:rsidRPr="00113100" w:rsidRDefault="00113100" w:rsidP="00113100">
      <w:pPr>
        <w:rPr>
          <w:rFonts w:ascii="Arial Narrow" w:hAnsi="Arial Narrow" w:cs="Arial"/>
        </w:rPr>
      </w:pPr>
    </w:p>
    <w:p w:rsidR="00113100" w:rsidRDefault="00113100" w:rsidP="00113100">
      <w:pPr>
        <w:jc w:val="both"/>
        <w:rPr>
          <w:rFonts w:ascii="Arial Narrow" w:hAnsi="Arial Narrow" w:cs="Arial"/>
        </w:rPr>
      </w:pPr>
    </w:p>
    <w:p w:rsidR="00113100" w:rsidRDefault="00113100" w:rsidP="00113100">
      <w:pPr>
        <w:jc w:val="both"/>
        <w:rPr>
          <w:sz w:val="18"/>
        </w:rPr>
      </w:pPr>
      <w:r>
        <w:rPr>
          <w:sz w:val="18"/>
        </w:rPr>
        <w:t>*</w:t>
      </w:r>
      <w:r w:rsidRPr="00113100">
        <w:rPr>
          <w:sz w:val="18"/>
        </w:rPr>
        <w:t xml:space="preserve">Liczba zatrudnionych osób odpowiada liczbie rocznych jednostek pracy (RJP), to jest liczbie pracowników zatrudnionych </w:t>
      </w:r>
      <w:r>
        <w:rPr>
          <w:sz w:val="18"/>
        </w:rPr>
        <w:br/>
      </w:r>
      <w:r w:rsidRPr="00113100">
        <w:rPr>
          <w:sz w:val="18"/>
        </w:rPr>
        <w:t xml:space="preserve">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</w:t>
      </w:r>
    </w:p>
    <w:p w:rsidR="00113100" w:rsidRPr="00113100" w:rsidRDefault="00113100" w:rsidP="00113100">
      <w:pPr>
        <w:jc w:val="both"/>
        <w:rPr>
          <w:sz w:val="18"/>
          <w:u w:val="single"/>
        </w:rPr>
      </w:pPr>
      <w:r w:rsidRPr="00113100">
        <w:rPr>
          <w:sz w:val="18"/>
          <w:u w:val="single"/>
        </w:rPr>
        <w:t xml:space="preserve">W skład personelu wchodzą: </w:t>
      </w:r>
    </w:p>
    <w:p w:rsidR="00113100" w:rsidRDefault="00113100" w:rsidP="00113100">
      <w:pPr>
        <w:jc w:val="both"/>
        <w:rPr>
          <w:sz w:val="18"/>
        </w:rPr>
      </w:pPr>
      <w:r w:rsidRPr="00113100">
        <w:rPr>
          <w:sz w:val="18"/>
        </w:rPr>
        <w:t xml:space="preserve">a) pracownicy; </w:t>
      </w:r>
    </w:p>
    <w:p w:rsidR="00113100" w:rsidRDefault="00113100" w:rsidP="00113100">
      <w:pPr>
        <w:jc w:val="both"/>
        <w:rPr>
          <w:sz w:val="18"/>
        </w:rPr>
      </w:pPr>
      <w:r w:rsidRPr="00113100">
        <w:rPr>
          <w:sz w:val="18"/>
        </w:rPr>
        <w:t xml:space="preserve">b) osoby pracujące dla przedsiębiorstwa, podlegające mu i uważane za pracowników na mocy prawa krajowego; </w:t>
      </w:r>
    </w:p>
    <w:p w:rsidR="00113100" w:rsidRDefault="00113100" w:rsidP="00113100">
      <w:pPr>
        <w:jc w:val="both"/>
        <w:rPr>
          <w:sz w:val="18"/>
        </w:rPr>
      </w:pPr>
      <w:r w:rsidRPr="00113100">
        <w:rPr>
          <w:sz w:val="18"/>
        </w:rPr>
        <w:t>c) właściciele-kie</w:t>
      </w:r>
      <w:r>
        <w:rPr>
          <w:sz w:val="18"/>
        </w:rPr>
        <w:t xml:space="preserve">rownicy; </w:t>
      </w:r>
    </w:p>
    <w:p w:rsidR="00113100" w:rsidRDefault="00113100" w:rsidP="00113100">
      <w:pPr>
        <w:jc w:val="both"/>
        <w:rPr>
          <w:sz w:val="18"/>
        </w:rPr>
      </w:pPr>
      <w:r w:rsidRPr="00113100">
        <w:rPr>
          <w:sz w:val="18"/>
        </w:rPr>
        <w:t xml:space="preserve">d) partnerzy prowadzący regularną działalność w przedsiębiorstwie i czerpiący z niego korzyści finansowe. </w:t>
      </w:r>
    </w:p>
    <w:p w:rsidR="00113100" w:rsidRDefault="00113100" w:rsidP="00113100">
      <w:pPr>
        <w:jc w:val="both"/>
        <w:rPr>
          <w:sz w:val="18"/>
        </w:rPr>
      </w:pPr>
    </w:p>
    <w:p w:rsidR="0094564A" w:rsidRDefault="00FE54B8" w:rsidP="00113100">
      <w:pPr>
        <w:jc w:val="both"/>
        <w:rPr>
          <w:sz w:val="18"/>
        </w:rPr>
      </w:pPr>
      <w:r>
        <w:rPr>
          <w:sz w:val="18"/>
        </w:rPr>
        <w:t xml:space="preserve">Do liczby zatrudnionych osób nie wlicza się: praktykantów, studentów </w:t>
      </w:r>
      <w:r w:rsidR="00113100" w:rsidRPr="00113100">
        <w:rPr>
          <w:sz w:val="18"/>
        </w:rPr>
        <w:t>odbywający szkolenie zawodowe na podstawie umowy o praktyce lub szkoleniu zawodowym</w:t>
      </w:r>
      <w:r>
        <w:rPr>
          <w:sz w:val="18"/>
        </w:rPr>
        <w:t>,</w:t>
      </w:r>
      <w:r w:rsidR="00113100" w:rsidRPr="00113100">
        <w:rPr>
          <w:sz w:val="18"/>
        </w:rPr>
        <w:t xml:space="preserve"> </w:t>
      </w:r>
      <w:r>
        <w:rPr>
          <w:sz w:val="18"/>
        </w:rPr>
        <w:t>osoby w trakcie urlopu macierzyńskiego, a</w:t>
      </w:r>
      <w:r w:rsidR="00113100" w:rsidRPr="00113100">
        <w:rPr>
          <w:sz w:val="18"/>
        </w:rPr>
        <w:t>ni wychowawczego.</w:t>
      </w:r>
    </w:p>
    <w:p w:rsidR="005343FD" w:rsidRDefault="005343FD" w:rsidP="005343FD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62231A" w:rsidRDefault="0062231A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62231A" w:rsidRDefault="0062231A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5343FD" w:rsidRPr="000A20AD" w:rsidRDefault="006C425D" w:rsidP="000A20AD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 obowiązujący w 2023</w:t>
      </w:r>
      <w:r w:rsidR="0062231A">
        <w:rPr>
          <w:i/>
          <w:sz w:val="16"/>
          <w:szCs w:val="16"/>
        </w:rPr>
        <w:t xml:space="preserve"> roku (</w:t>
      </w:r>
      <w:r w:rsidR="002E4F08">
        <w:rPr>
          <w:i/>
          <w:sz w:val="16"/>
          <w:szCs w:val="16"/>
        </w:rPr>
        <w:t>I</w:t>
      </w:r>
      <w:bookmarkStart w:id="0" w:name="_GoBack"/>
      <w:bookmarkEnd w:id="0"/>
      <w:r w:rsidR="0062231A">
        <w:rPr>
          <w:i/>
          <w:sz w:val="16"/>
          <w:szCs w:val="16"/>
        </w:rPr>
        <w:t>I)</w:t>
      </w:r>
    </w:p>
    <w:sectPr w:rsidR="005343FD" w:rsidRPr="000A20AD" w:rsidSect="00CD06D0">
      <w:headerReference w:type="default" r:id="rId7"/>
      <w:pgSz w:w="11906" w:h="16838"/>
      <w:pgMar w:top="1700" w:right="1417" w:bottom="851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26" w:rsidRDefault="001B2426" w:rsidP="00A159A8">
      <w:r>
        <w:separator/>
      </w:r>
    </w:p>
  </w:endnote>
  <w:endnote w:type="continuationSeparator" w:id="0">
    <w:p w:rsidR="001B2426" w:rsidRDefault="001B2426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26" w:rsidRDefault="001B2426" w:rsidP="00A159A8">
      <w:r w:rsidRPr="00A159A8">
        <w:rPr>
          <w:color w:val="000000"/>
        </w:rPr>
        <w:separator/>
      </w:r>
    </w:p>
  </w:footnote>
  <w:footnote w:type="continuationSeparator" w:id="0">
    <w:p w:rsidR="001B2426" w:rsidRDefault="001B2426" w:rsidP="00A1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Default="00D16EE2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304800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41BB">
      <w:rPr>
        <w:b/>
        <w:i/>
        <w:noProof/>
        <w:sz w:val="28"/>
        <w:szCs w:val="28"/>
      </w:rPr>
      <w:tab/>
    </w:r>
    <w:r w:rsidR="007241BB"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</w:p>
  <w:p w:rsidR="00D16EE2" w:rsidRDefault="00D16EE2" w:rsidP="00D16EE2">
    <w:pPr>
      <w:pageBreakBefore/>
      <w:tabs>
        <w:tab w:val="center" w:pos="7371"/>
      </w:tabs>
      <w:jc w:val="right"/>
      <w:rPr>
        <w:color w:val="FF0000"/>
      </w:rPr>
    </w:pPr>
    <w:r>
      <w:rPr>
        <w:color w:val="FF0000"/>
      </w:rPr>
      <w:tab/>
      <w:t xml:space="preserve"> </w:t>
    </w:r>
  </w:p>
  <w:p w:rsidR="00D16EE2" w:rsidRDefault="00D16EE2" w:rsidP="00D16EE2">
    <w:pPr>
      <w:pageBreakBefore/>
      <w:tabs>
        <w:tab w:val="center" w:pos="7371"/>
      </w:tabs>
      <w:jc w:val="right"/>
      <w:rPr>
        <w:color w:val="FF0000"/>
      </w:rPr>
    </w:pPr>
  </w:p>
  <w:p w:rsidR="00D16EE2" w:rsidRPr="00F64004" w:rsidRDefault="00D16EE2" w:rsidP="00D16EE2">
    <w:pPr>
      <w:pageBreakBefore/>
      <w:tabs>
        <w:tab w:val="center" w:pos="7371"/>
      </w:tabs>
      <w:jc w:val="right"/>
      <w:rPr>
        <w:rFonts w:ascii="Arial" w:hAnsi="Arial" w:cs="Arial"/>
        <w:b/>
        <w:i/>
        <w:iCs/>
        <w:sz w:val="22"/>
        <w:szCs w:val="22"/>
      </w:rPr>
    </w:pPr>
    <w:r w:rsidRPr="00F64004">
      <w:rPr>
        <w:rFonts w:ascii="Arial Narrow" w:hAnsi="Arial Narrow" w:cs="Arial"/>
        <w:b/>
        <w:i/>
        <w:iCs/>
        <w:sz w:val="20"/>
        <w:szCs w:val="22"/>
      </w:rPr>
      <w:t>Załącznik</w:t>
    </w:r>
    <w:r w:rsidRPr="00F64004">
      <w:rPr>
        <w:rFonts w:ascii="Arial" w:hAnsi="Arial" w:cs="Arial"/>
        <w:b/>
        <w:i/>
        <w:iCs/>
        <w:sz w:val="20"/>
        <w:szCs w:val="22"/>
      </w:rPr>
      <w:t xml:space="preserve"> nr </w:t>
    </w:r>
    <w:r w:rsidR="000F6D6B" w:rsidRPr="00F64004">
      <w:rPr>
        <w:rFonts w:ascii="Arial" w:hAnsi="Arial" w:cs="Arial"/>
        <w:b/>
        <w:i/>
        <w:iCs/>
        <w:sz w:val="20"/>
        <w:szCs w:val="22"/>
      </w:rPr>
      <w:t>9</w:t>
    </w:r>
    <w:r w:rsidRPr="00F64004">
      <w:rPr>
        <w:rFonts w:ascii="Arial" w:hAnsi="Arial" w:cs="Arial"/>
        <w:b/>
        <w:i/>
        <w:iCs/>
        <w:sz w:val="20"/>
        <w:szCs w:val="22"/>
      </w:rPr>
      <w:t xml:space="preserve"> do wniosku</w:t>
    </w:r>
    <w:r w:rsidR="002E4F08">
      <w:rPr>
        <w:rFonts w:ascii="Arial" w:hAnsi="Arial" w:cs="Arial"/>
        <w:b/>
        <w:i/>
        <w:iCs/>
        <w:sz w:val="20"/>
        <w:szCs w:val="22"/>
      </w:rPr>
      <w:t xml:space="preserve"> z rezerwy</w:t>
    </w:r>
    <w:r w:rsidR="001C1029">
      <w:rPr>
        <w:rFonts w:ascii="Arial" w:hAnsi="Arial" w:cs="Arial"/>
        <w:b/>
        <w:i/>
        <w:iCs/>
        <w:sz w:val="20"/>
        <w:szCs w:val="22"/>
      </w:rPr>
      <w:t xml:space="preserve"> KFS</w:t>
    </w:r>
  </w:p>
  <w:p w:rsidR="00EA6CC3" w:rsidRDefault="00EA6CC3">
    <w:pPr>
      <w:pStyle w:val="Nagwek1"/>
      <w:ind w:left="720"/>
      <w:rPr>
        <w:i/>
        <w:color w:val="FF0000"/>
      </w:rPr>
    </w:pPr>
    <w:r>
      <w:rPr>
        <w:i/>
        <w:color w:val="FF0000"/>
      </w:rPr>
      <w:tab/>
    </w:r>
    <w:r>
      <w:rPr>
        <w:i/>
        <w:color w:val="FF0000"/>
      </w:rPr>
      <w:tab/>
    </w:r>
    <w:r>
      <w:rPr>
        <w:i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>
    <w:nsid w:val="0A201EE6"/>
    <w:multiLevelType w:val="hybridMultilevel"/>
    <w:tmpl w:val="202C8A66"/>
    <w:lvl w:ilvl="0" w:tplc="8752EA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A9B1BD4"/>
    <w:multiLevelType w:val="hybridMultilevel"/>
    <w:tmpl w:val="D7DE141A"/>
    <w:lvl w:ilvl="0" w:tplc="B59C9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AF1C4BE8">
      <w:start w:val="1"/>
      <w:numFmt w:val="lowerLetter"/>
      <w:lvlText w:val="%6)"/>
      <w:lvlJc w:val="right"/>
      <w:pPr>
        <w:ind w:left="4008" w:hanging="180"/>
      </w:pPr>
      <w:rPr>
        <w:rFonts w:ascii="Times New Roman" w:eastAsia="Tahoma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8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E2428CA"/>
    <w:multiLevelType w:val="hybridMultilevel"/>
    <w:tmpl w:val="124C506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0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8"/>
    <w:rsid w:val="00027532"/>
    <w:rsid w:val="0006407A"/>
    <w:rsid w:val="00067AA9"/>
    <w:rsid w:val="000A12A5"/>
    <w:rsid w:val="000A20AD"/>
    <w:rsid w:val="000C1B5E"/>
    <w:rsid w:val="000C7528"/>
    <w:rsid w:val="000F6D6B"/>
    <w:rsid w:val="00113100"/>
    <w:rsid w:val="001B2426"/>
    <w:rsid w:val="001C1029"/>
    <w:rsid w:val="001D280F"/>
    <w:rsid w:val="0021062C"/>
    <w:rsid w:val="0028750A"/>
    <w:rsid w:val="002E4F08"/>
    <w:rsid w:val="003411F0"/>
    <w:rsid w:val="00391722"/>
    <w:rsid w:val="003A15F4"/>
    <w:rsid w:val="003B2AB9"/>
    <w:rsid w:val="003C5544"/>
    <w:rsid w:val="003D4891"/>
    <w:rsid w:val="003F1B12"/>
    <w:rsid w:val="00491DC6"/>
    <w:rsid w:val="004A778F"/>
    <w:rsid w:val="004D0019"/>
    <w:rsid w:val="005343FD"/>
    <w:rsid w:val="005656AC"/>
    <w:rsid w:val="00571255"/>
    <w:rsid w:val="0062231A"/>
    <w:rsid w:val="00651D9B"/>
    <w:rsid w:val="006755C7"/>
    <w:rsid w:val="006A71B8"/>
    <w:rsid w:val="006C425D"/>
    <w:rsid w:val="00722274"/>
    <w:rsid w:val="007241BB"/>
    <w:rsid w:val="007C615F"/>
    <w:rsid w:val="0082107B"/>
    <w:rsid w:val="00921ECC"/>
    <w:rsid w:val="0094564A"/>
    <w:rsid w:val="009821B0"/>
    <w:rsid w:val="00991C6E"/>
    <w:rsid w:val="009B79A8"/>
    <w:rsid w:val="009D7AB1"/>
    <w:rsid w:val="009E3643"/>
    <w:rsid w:val="00A159A8"/>
    <w:rsid w:val="00A6755C"/>
    <w:rsid w:val="00AA7DD8"/>
    <w:rsid w:val="00AF7851"/>
    <w:rsid w:val="00B034AE"/>
    <w:rsid w:val="00B21AED"/>
    <w:rsid w:val="00B2246D"/>
    <w:rsid w:val="00B36236"/>
    <w:rsid w:val="00BB0EE6"/>
    <w:rsid w:val="00BC4A8A"/>
    <w:rsid w:val="00BF08DB"/>
    <w:rsid w:val="00C51B35"/>
    <w:rsid w:val="00CD06D0"/>
    <w:rsid w:val="00CF199F"/>
    <w:rsid w:val="00CF75AE"/>
    <w:rsid w:val="00D16EE2"/>
    <w:rsid w:val="00D521D6"/>
    <w:rsid w:val="00D52C7E"/>
    <w:rsid w:val="00D85896"/>
    <w:rsid w:val="00DF1582"/>
    <w:rsid w:val="00EA6CC3"/>
    <w:rsid w:val="00EE0270"/>
    <w:rsid w:val="00F232AF"/>
    <w:rsid w:val="00F64004"/>
    <w:rsid w:val="00F81424"/>
    <w:rsid w:val="00F837D8"/>
    <w:rsid w:val="00FD39E5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31BC4C-5608-45A0-BCCA-02DA75B8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customStyle="1" w:styleId="NormalnyWeb1">
    <w:name w:val="Normalny (Web)1"/>
    <w:basedOn w:val="Normalny"/>
    <w:rsid w:val="00B36236"/>
    <w:pPr>
      <w:widowControl w:val="0"/>
      <w:autoSpaceDN/>
      <w:spacing w:before="28" w:after="119"/>
      <w:textAlignment w:val="auto"/>
    </w:pPr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3</cp:lastModifiedBy>
  <cp:revision>6</cp:revision>
  <cp:lastPrinted>2023-01-02T13:02:00Z</cp:lastPrinted>
  <dcterms:created xsi:type="dcterms:W3CDTF">2022-11-22T10:45:00Z</dcterms:created>
  <dcterms:modified xsi:type="dcterms:W3CDTF">2023-04-25T08:53:00Z</dcterms:modified>
</cp:coreProperties>
</file>