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95" w:rsidRPr="006B4151" w:rsidRDefault="00C101C5" w:rsidP="002D0495">
      <w:pPr>
        <w:pStyle w:val="Tytu"/>
        <w:spacing w:line="288" w:lineRule="auto"/>
        <w:contextualSpacing w:val="0"/>
        <w:rPr>
          <w:b w:val="0"/>
        </w:rPr>
      </w:pPr>
      <w:r w:rsidRPr="006B4151">
        <w:t xml:space="preserve">Kryteria wyboru instytucji szkoleniowych przez Powiatowy Urząd Pracy w Wadowicach do przeprowadzenia szkoleń bezrobotnych </w:t>
      </w:r>
      <w:r w:rsidR="00D354B6" w:rsidRPr="006B4151">
        <w:br/>
      </w:r>
      <w:r w:rsidRPr="006B4151">
        <w:t>i innych uprawnionych osób</w:t>
      </w:r>
    </w:p>
    <w:p w:rsidR="002D0495" w:rsidRPr="006B4151" w:rsidRDefault="002D0495" w:rsidP="002D0495">
      <w:pPr>
        <w:spacing w:line="288" w:lineRule="auto"/>
        <w:rPr>
          <w:rFonts w:ascii="Tahoma" w:hAnsi="Tahoma" w:cs="Tahoma"/>
          <w:b/>
          <w:sz w:val="24"/>
          <w:szCs w:val="24"/>
        </w:rPr>
      </w:pPr>
    </w:p>
    <w:p w:rsidR="002D0495" w:rsidRPr="006B4151" w:rsidRDefault="00C101C5" w:rsidP="002D0495">
      <w:pPr>
        <w:pStyle w:val="Nagwek1"/>
        <w:numPr>
          <w:ilvl w:val="0"/>
          <w:numId w:val="0"/>
        </w:numPr>
        <w:ind w:left="720" w:hanging="720"/>
        <w:rPr>
          <w:lang w:val="pl-PL"/>
        </w:rPr>
      </w:pPr>
      <w:r w:rsidRPr="006B4151">
        <w:rPr>
          <w:lang w:val="pl-PL"/>
        </w:rPr>
        <w:t>Rozdział I</w:t>
      </w:r>
      <w:r w:rsidR="002D0495" w:rsidRPr="006B4151">
        <w:rPr>
          <w:lang w:val="pl-PL"/>
        </w:rPr>
        <w:t xml:space="preserve">. </w:t>
      </w:r>
      <w:r w:rsidRPr="006B4151">
        <w:rPr>
          <w:lang w:val="pl-PL"/>
        </w:rPr>
        <w:t>Postanowienia ogólne</w:t>
      </w:r>
    </w:p>
    <w:p w:rsidR="000B2CF6" w:rsidRPr="006B4151" w:rsidRDefault="000B2CF6" w:rsidP="002D0495">
      <w:pPr>
        <w:spacing w:line="288" w:lineRule="auto"/>
        <w:rPr>
          <w:rFonts w:ascii="Tahoma" w:hAnsi="Tahoma" w:cs="Tahoma"/>
          <w:b/>
          <w:sz w:val="24"/>
          <w:szCs w:val="24"/>
        </w:rPr>
      </w:pPr>
    </w:p>
    <w:p w:rsidR="00C101C5" w:rsidRPr="006B4151" w:rsidRDefault="00C101C5" w:rsidP="002D0495">
      <w:pPr>
        <w:spacing w:line="288" w:lineRule="auto"/>
        <w:rPr>
          <w:rFonts w:ascii="Tahoma" w:hAnsi="Tahoma" w:cs="Tahoma"/>
          <w:b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>§ 1</w:t>
      </w:r>
    </w:p>
    <w:p w:rsidR="00C101C5" w:rsidRPr="006B4151" w:rsidRDefault="00C101C5" w:rsidP="002D0495">
      <w:pPr>
        <w:spacing w:line="288" w:lineRule="auto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Wybór instytucji szkoleniowych do przeprowadzania szkoleń bezrobotnych i innych uprawnionych osób w Powiatowym Urzędzie Pracy w Wadowicach przeprowadzany jest w oparciu o:</w:t>
      </w:r>
    </w:p>
    <w:p w:rsidR="00C101C5" w:rsidRPr="006B4151" w:rsidRDefault="0081797F" w:rsidP="00D354B6">
      <w:pPr>
        <w:pStyle w:val="Akapitzlist"/>
        <w:numPr>
          <w:ilvl w:val="0"/>
          <w:numId w:val="1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u</w:t>
      </w:r>
      <w:r w:rsidR="00C101C5" w:rsidRPr="006B4151">
        <w:rPr>
          <w:rFonts w:ascii="Tahoma" w:hAnsi="Tahoma" w:cs="Tahoma"/>
          <w:sz w:val="24"/>
          <w:szCs w:val="24"/>
        </w:rPr>
        <w:t>stawę z dnia 20 kwietnia 2004 r. o promocji zatrudnienia i instytucjach rynku pracy,</w:t>
      </w:r>
    </w:p>
    <w:p w:rsidR="00C101C5" w:rsidRPr="006B4151" w:rsidRDefault="0081797F" w:rsidP="00D354B6">
      <w:pPr>
        <w:pStyle w:val="Akapitzlist"/>
        <w:numPr>
          <w:ilvl w:val="0"/>
          <w:numId w:val="1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u</w:t>
      </w:r>
      <w:r w:rsidR="00531806" w:rsidRPr="006B4151">
        <w:rPr>
          <w:rFonts w:ascii="Tahoma" w:hAnsi="Tahoma" w:cs="Tahoma"/>
          <w:sz w:val="24"/>
          <w:szCs w:val="24"/>
        </w:rPr>
        <w:t>stawę</w:t>
      </w:r>
      <w:r w:rsidR="00C101C5" w:rsidRPr="006B4151">
        <w:rPr>
          <w:rFonts w:ascii="Tahoma" w:hAnsi="Tahoma" w:cs="Tahoma"/>
          <w:sz w:val="24"/>
          <w:szCs w:val="24"/>
        </w:rPr>
        <w:t xml:space="preserve"> z dnia 11 września 2019 r. Prawo zamówień publicznych,</w:t>
      </w:r>
    </w:p>
    <w:p w:rsidR="00C101C5" w:rsidRPr="006B4151" w:rsidRDefault="00C101C5" w:rsidP="00D354B6">
      <w:pPr>
        <w:pStyle w:val="Akapitzlist"/>
        <w:numPr>
          <w:ilvl w:val="0"/>
          <w:numId w:val="1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Rozporządzenie Ministra Pracy i Polityki Społecznej z dnia 14 maja 2014 r. w sprawie szczegółowych warunków realizacji oraz trybu i sposobów prowadzenia usług rynku pracy,</w:t>
      </w:r>
    </w:p>
    <w:p w:rsidR="00C101C5" w:rsidRPr="006B4151" w:rsidRDefault="00C101C5" w:rsidP="00D354B6">
      <w:pPr>
        <w:pStyle w:val="Akapitzlist"/>
        <w:numPr>
          <w:ilvl w:val="0"/>
          <w:numId w:val="1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Kodeks cywilny,</w:t>
      </w:r>
    </w:p>
    <w:p w:rsidR="002C1385" w:rsidRPr="006B4151" w:rsidRDefault="002C1385" w:rsidP="00D354B6">
      <w:pPr>
        <w:pStyle w:val="Akapitzlist"/>
        <w:numPr>
          <w:ilvl w:val="0"/>
          <w:numId w:val="10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wytyczne dotyczące kwalifikowalności wydatków na lata 2021-2027 zatwierdzone przez Ministra Funduszy i Polityki Regionalnej,</w:t>
      </w:r>
    </w:p>
    <w:p w:rsidR="005E2215" w:rsidRPr="006B4151" w:rsidRDefault="0081797F" w:rsidP="00D354B6">
      <w:pPr>
        <w:pStyle w:val="Akapitzlist"/>
        <w:numPr>
          <w:ilvl w:val="0"/>
          <w:numId w:val="10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n</w:t>
      </w:r>
      <w:r w:rsidR="00C101C5" w:rsidRPr="006B4151">
        <w:rPr>
          <w:rFonts w:ascii="Tahoma" w:hAnsi="Tahoma" w:cs="Tahoma"/>
          <w:sz w:val="24"/>
          <w:szCs w:val="24"/>
        </w:rPr>
        <w:t>iniejsze Kryteria.</w:t>
      </w:r>
    </w:p>
    <w:p w:rsidR="0037718E" w:rsidRPr="006B4151" w:rsidRDefault="002D0495" w:rsidP="002D0495">
      <w:pPr>
        <w:spacing w:line="288" w:lineRule="auto"/>
        <w:rPr>
          <w:rFonts w:ascii="Tahoma" w:hAnsi="Tahoma" w:cs="Tahoma"/>
          <w:b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br/>
      </w:r>
      <w:r w:rsidR="0037718E" w:rsidRPr="006B4151">
        <w:rPr>
          <w:rFonts w:ascii="Tahoma" w:hAnsi="Tahoma" w:cs="Tahoma"/>
          <w:b/>
          <w:sz w:val="24"/>
          <w:szCs w:val="24"/>
        </w:rPr>
        <w:t>§ 2</w:t>
      </w:r>
    </w:p>
    <w:p w:rsidR="0037718E" w:rsidRPr="006B4151" w:rsidRDefault="0037718E" w:rsidP="002D0495">
      <w:pPr>
        <w:spacing w:line="288" w:lineRule="auto"/>
        <w:ind w:right="159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pacing w:val="-6"/>
          <w:sz w:val="24"/>
          <w:szCs w:val="24"/>
        </w:rPr>
        <w:t>I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pacing w:val="5"/>
          <w:sz w:val="24"/>
          <w:szCs w:val="24"/>
        </w:rPr>
        <w:t>e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oć</w:t>
      </w:r>
      <w:r w:rsidRPr="006B4151">
        <w:rPr>
          <w:rFonts w:ascii="Tahoma" w:hAnsi="Tahoma" w:cs="Tahoma"/>
          <w:spacing w:val="5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w</w:t>
      </w:r>
      <w:r w:rsidRPr="006B4151">
        <w:rPr>
          <w:rFonts w:ascii="Tahoma" w:hAnsi="Tahoma" w:cs="Tahoma"/>
          <w:spacing w:val="47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pacing w:val="-2"/>
          <w:sz w:val="24"/>
          <w:szCs w:val="24"/>
        </w:rPr>
        <w:t>e</w:t>
      </w:r>
      <w:r w:rsidRPr="006B4151">
        <w:rPr>
          <w:rFonts w:ascii="Tahoma" w:hAnsi="Tahoma" w:cs="Tahoma"/>
          <w:spacing w:val="4"/>
          <w:sz w:val="24"/>
          <w:szCs w:val="24"/>
        </w:rPr>
        <w:t>j</w:t>
      </w:r>
      <w:r w:rsidRPr="006B4151">
        <w:rPr>
          <w:rFonts w:ascii="Tahoma" w:hAnsi="Tahoma" w:cs="Tahoma"/>
          <w:sz w:val="24"/>
          <w:szCs w:val="24"/>
        </w:rPr>
        <w:t>s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pacing w:val="-2"/>
          <w:sz w:val="24"/>
          <w:szCs w:val="24"/>
        </w:rPr>
        <w:t>y</w:t>
      </w:r>
      <w:r w:rsidRPr="006B4151">
        <w:rPr>
          <w:rFonts w:ascii="Tahoma" w:hAnsi="Tahoma" w:cs="Tahoma"/>
          <w:sz w:val="24"/>
          <w:szCs w:val="24"/>
        </w:rPr>
        <w:t>ch</w:t>
      </w:r>
      <w:r w:rsidRPr="006B4151">
        <w:rPr>
          <w:rFonts w:ascii="Tahoma" w:hAnsi="Tahoma" w:cs="Tahoma"/>
          <w:spacing w:val="50"/>
          <w:sz w:val="24"/>
          <w:szCs w:val="24"/>
        </w:rPr>
        <w:t xml:space="preserve"> </w:t>
      </w:r>
      <w:r w:rsidRPr="006B4151">
        <w:rPr>
          <w:rFonts w:ascii="Tahoma" w:hAnsi="Tahoma" w:cs="Tahoma"/>
          <w:b/>
          <w:sz w:val="24"/>
          <w:szCs w:val="24"/>
        </w:rPr>
        <w:t>Kryteriach wyboru instytucji szkoleniowy</w:t>
      </w:r>
      <w:r w:rsidR="002D0495" w:rsidRPr="006B4151">
        <w:rPr>
          <w:rFonts w:ascii="Tahoma" w:hAnsi="Tahoma" w:cs="Tahoma"/>
          <w:b/>
          <w:sz w:val="24"/>
          <w:szCs w:val="24"/>
        </w:rPr>
        <w:t xml:space="preserve">ch przez Powiatowy Urząd Pracy </w:t>
      </w:r>
      <w:r w:rsidRPr="006B4151">
        <w:rPr>
          <w:rFonts w:ascii="Tahoma" w:hAnsi="Tahoma" w:cs="Tahoma"/>
          <w:b/>
          <w:sz w:val="24"/>
          <w:szCs w:val="24"/>
        </w:rPr>
        <w:t>w Wadowicach do przeprowadzenia szkoleń bezrobotnych i innych uprawnionych osób</w:t>
      </w:r>
      <w:r w:rsidR="002D0495" w:rsidRPr="006B4151">
        <w:rPr>
          <w:rFonts w:ascii="Tahoma" w:hAnsi="Tahoma" w:cs="Tahoma"/>
          <w:b/>
          <w:i/>
          <w:spacing w:val="51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8"/>
          <w:sz w:val="24"/>
          <w:szCs w:val="24"/>
        </w:rPr>
        <w:t>m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j</w:t>
      </w:r>
      <w:r w:rsidRPr="006B4151">
        <w:rPr>
          <w:rFonts w:ascii="Tahoma" w:hAnsi="Tahoma" w:cs="Tahoma"/>
          <w:spacing w:val="-2"/>
          <w:sz w:val="24"/>
          <w:szCs w:val="24"/>
        </w:rPr>
        <w:t>e</w:t>
      </w:r>
      <w:r w:rsidRPr="006B4151">
        <w:rPr>
          <w:rFonts w:ascii="Tahoma" w:hAnsi="Tahoma" w:cs="Tahoma"/>
          <w:spacing w:val="1"/>
          <w:sz w:val="24"/>
          <w:szCs w:val="24"/>
        </w:rPr>
        <w:t>s</w:t>
      </w:r>
      <w:r w:rsidRPr="006B4151">
        <w:rPr>
          <w:rFonts w:ascii="Tahoma" w:hAnsi="Tahoma" w:cs="Tahoma"/>
          <w:sz w:val="24"/>
          <w:szCs w:val="24"/>
        </w:rPr>
        <w:t>t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2"/>
          <w:sz w:val="24"/>
          <w:szCs w:val="24"/>
        </w:rPr>
        <w:t>o</w:t>
      </w:r>
      <w:r w:rsidRPr="006B4151">
        <w:rPr>
          <w:rFonts w:ascii="Tahoma" w:hAnsi="Tahoma" w:cs="Tahoma"/>
          <w:sz w:val="24"/>
          <w:szCs w:val="24"/>
        </w:rPr>
        <w:t>:</w:t>
      </w:r>
    </w:p>
    <w:p w:rsidR="0037718E" w:rsidRPr="006B4151" w:rsidRDefault="0037718E" w:rsidP="002D0495">
      <w:pPr>
        <w:pStyle w:val="Akapitzlist"/>
        <w:numPr>
          <w:ilvl w:val="0"/>
          <w:numId w:val="16"/>
        </w:numPr>
        <w:spacing w:after="120" w:line="288" w:lineRule="auto"/>
        <w:ind w:left="284" w:right="162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b/>
          <w:spacing w:val="-3"/>
          <w:sz w:val="24"/>
          <w:szCs w:val="24"/>
        </w:rPr>
        <w:t>U</w:t>
      </w:r>
      <w:r w:rsidRPr="006B4151">
        <w:rPr>
          <w:rFonts w:ascii="Tahoma" w:hAnsi="Tahoma" w:cs="Tahoma"/>
          <w:b/>
          <w:sz w:val="24"/>
          <w:szCs w:val="24"/>
        </w:rPr>
        <w:t>s</w:t>
      </w:r>
      <w:r w:rsidRPr="006B4151">
        <w:rPr>
          <w:rFonts w:ascii="Tahoma" w:hAnsi="Tahoma" w:cs="Tahoma"/>
          <w:b/>
          <w:spacing w:val="1"/>
          <w:sz w:val="24"/>
          <w:szCs w:val="24"/>
        </w:rPr>
        <w:t>t</w:t>
      </w:r>
      <w:r w:rsidRPr="006B4151">
        <w:rPr>
          <w:rFonts w:ascii="Tahoma" w:hAnsi="Tahoma" w:cs="Tahoma"/>
          <w:b/>
          <w:sz w:val="24"/>
          <w:szCs w:val="24"/>
        </w:rPr>
        <w:t>a</w:t>
      </w:r>
      <w:r w:rsidRPr="006B4151">
        <w:rPr>
          <w:rFonts w:ascii="Tahoma" w:hAnsi="Tahoma" w:cs="Tahoma"/>
          <w:b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b/>
          <w:spacing w:val="-4"/>
          <w:sz w:val="24"/>
          <w:szCs w:val="24"/>
        </w:rPr>
        <w:t>i</w:t>
      </w:r>
      <w:r w:rsidRPr="006B4151">
        <w:rPr>
          <w:rFonts w:ascii="Tahoma" w:hAnsi="Tahoma" w:cs="Tahoma"/>
          <w:b/>
          <w:sz w:val="24"/>
          <w:szCs w:val="24"/>
        </w:rPr>
        <w:t>e</w:t>
      </w:r>
      <w:r w:rsidRPr="006B4151">
        <w:rPr>
          <w:rFonts w:ascii="Tahoma" w:hAnsi="Tahoma" w:cs="Tahoma"/>
          <w:spacing w:val="44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-</w:t>
      </w:r>
      <w:r w:rsidRPr="006B4151">
        <w:rPr>
          <w:rFonts w:ascii="Tahoma" w:hAnsi="Tahoma" w:cs="Tahoma"/>
          <w:spacing w:val="35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na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2"/>
          <w:sz w:val="24"/>
          <w:szCs w:val="24"/>
        </w:rPr>
        <w:t>ż</w:t>
      </w:r>
      <w:r w:rsidRPr="006B4151">
        <w:rPr>
          <w:rFonts w:ascii="Tahoma" w:hAnsi="Tahoma" w:cs="Tahoma"/>
          <w:sz w:val="24"/>
          <w:szCs w:val="24"/>
        </w:rPr>
        <w:t>y</w:t>
      </w:r>
      <w:r w:rsidRPr="006B4151">
        <w:rPr>
          <w:rFonts w:ascii="Tahoma" w:hAnsi="Tahoma" w:cs="Tahoma"/>
          <w:spacing w:val="39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</w:t>
      </w:r>
      <w:r w:rsidRPr="006B4151">
        <w:rPr>
          <w:rFonts w:ascii="Tahoma" w:hAnsi="Tahoma" w:cs="Tahoma"/>
          <w:spacing w:val="3"/>
          <w:sz w:val="24"/>
          <w:szCs w:val="24"/>
        </w:rPr>
        <w:t>r</w:t>
      </w:r>
      <w:r w:rsidRPr="006B4151">
        <w:rPr>
          <w:rFonts w:ascii="Tahoma" w:hAnsi="Tahoma" w:cs="Tahoma"/>
          <w:spacing w:val="-2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ez</w:t>
      </w:r>
      <w:r w:rsidRPr="006B4151">
        <w:rPr>
          <w:rFonts w:ascii="Tahoma" w:hAnsi="Tahoma" w:cs="Tahoma"/>
          <w:spacing w:val="39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43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pacing w:val="2"/>
          <w:sz w:val="24"/>
          <w:szCs w:val="24"/>
        </w:rPr>
        <w:t>u</w:t>
      </w:r>
      <w:r w:rsidRPr="006B4151">
        <w:rPr>
          <w:rFonts w:ascii="Tahoma" w:hAnsi="Tahoma" w:cs="Tahoma"/>
          <w:spacing w:val="-8"/>
          <w:sz w:val="24"/>
          <w:szCs w:val="24"/>
        </w:rPr>
        <w:t>m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eć</w:t>
      </w:r>
      <w:r w:rsidRPr="006B4151">
        <w:rPr>
          <w:rFonts w:ascii="Tahoma" w:hAnsi="Tahoma" w:cs="Tahoma"/>
          <w:spacing w:val="44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u</w:t>
      </w:r>
      <w:r w:rsidRPr="006B4151">
        <w:rPr>
          <w:rFonts w:ascii="Tahoma" w:hAnsi="Tahoma" w:cs="Tahoma"/>
          <w:spacing w:val="1"/>
          <w:sz w:val="24"/>
          <w:szCs w:val="24"/>
        </w:rPr>
        <w:t>st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ę</w:t>
      </w:r>
      <w:r w:rsidRPr="006B4151">
        <w:rPr>
          <w:rFonts w:ascii="Tahoma" w:hAnsi="Tahoma" w:cs="Tahoma"/>
          <w:spacing w:val="44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z</w:t>
      </w:r>
      <w:r w:rsidRPr="006B4151">
        <w:rPr>
          <w:rFonts w:ascii="Tahoma" w:hAnsi="Tahoma" w:cs="Tahoma"/>
          <w:spacing w:val="37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dn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4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20</w:t>
      </w:r>
      <w:r w:rsidRPr="006B4151">
        <w:rPr>
          <w:rFonts w:ascii="Tahoma" w:hAnsi="Tahoma" w:cs="Tahoma"/>
          <w:spacing w:val="43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4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20</w:t>
      </w:r>
      <w:r w:rsidRPr="006B4151">
        <w:rPr>
          <w:rFonts w:ascii="Tahoma" w:hAnsi="Tahoma" w:cs="Tahoma"/>
          <w:spacing w:val="-2"/>
          <w:sz w:val="24"/>
          <w:szCs w:val="24"/>
        </w:rPr>
        <w:t>0</w:t>
      </w:r>
      <w:r w:rsidRPr="006B4151">
        <w:rPr>
          <w:rFonts w:ascii="Tahoma" w:hAnsi="Tahoma" w:cs="Tahoma"/>
          <w:sz w:val="24"/>
          <w:szCs w:val="24"/>
        </w:rPr>
        <w:t>4</w:t>
      </w:r>
      <w:r w:rsidRPr="006B4151">
        <w:rPr>
          <w:rFonts w:ascii="Tahoma" w:hAnsi="Tahoma" w:cs="Tahoma"/>
          <w:spacing w:val="43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.</w:t>
      </w:r>
      <w:r w:rsidRPr="006B4151">
        <w:rPr>
          <w:rFonts w:ascii="Tahoma" w:hAnsi="Tahoma" w:cs="Tahoma"/>
          <w:spacing w:val="39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43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pacing w:val="-2"/>
          <w:sz w:val="24"/>
          <w:szCs w:val="24"/>
        </w:rPr>
        <w:t>o</w:t>
      </w:r>
      <w:r w:rsidRPr="006B4151">
        <w:rPr>
          <w:rFonts w:ascii="Tahoma" w:hAnsi="Tahoma" w:cs="Tahoma"/>
          <w:spacing w:val="-8"/>
          <w:sz w:val="24"/>
          <w:szCs w:val="24"/>
        </w:rPr>
        <w:t>m</w:t>
      </w:r>
      <w:r w:rsidRPr="006B4151">
        <w:rPr>
          <w:rFonts w:ascii="Tahoma" w:hAnsi="Tahoma" w:cs="Tahoma"/>
          <w:sz w:val="24"/>
          <w:szCs w:val="24"/>
        </w:rPr>
        <w:t>oc</w:t>
      </w:r>
      <w:r w:rsidRPr="006B4151">
        <w:rPr>
          <w:rFonts w:ascii="Tahoma" w:hAnsi="Tahoma" w:cs="Tahoma"/>
          <w:spacing w:val="6"/>
          <w:sz w:val="24"/>
          <w:szCs w:val="24"/>
        </w:rPr>
        <w:t>j</w:t>
      </w:r>
      <w:r w:rsidRPr="006B4151">
        <w:rPr>
          <w:rFonts w:ascii="Tahoma" w:hAnsi="Tahoma" w:cs="Tahoma"/>
          <w:sz w:val="24"/>
          <w:szCs w:val="24"/>
        </w:rPr>
        <w:t>i</w:t>
      </w:r>
      <w:r w:rsidRPr="006B4151">
        <w:rPr>
          <w:rFonts w:ascii="Tahoma" w:hAnsi="Tahoma" w:cs="Tahoma"/>
          <w:spacing w:val="45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pacing w:val="-2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>tr</w:t>
      </w:r>
      <w:r w:rsidRPr="006B4151">
        <w:rPr>
          <w:rFonts w:ascii="Tahoma" w:hAnsi="Tahoma" w:cs="Tahoma"/>
          <w:sz w:val="24"/>
          <w:szCs w:val="24"/>
        </w:rPr>
        <w:t>ud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pacing w:val="-2"/>
          <w:sz w:val="24"/>
          <w:szCs w:val="24"/>
        </w:rPr>
        <w:t>e</w:t>
      </w:r>
      <w:r w:rsidRPr="006B4151">
        <w:rPr>
          <w:rFonts w:ascii="Tahoma" w:hAnsi="Tahoma" w:cs="Tahoma"/>
          <w:spacing w:val="-5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a i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i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z w:val="24"/>
          <w:szCs w:val="24"/>
        </w:rPr>
        <w:t>s</w:t>
      </w:r>
      <w:r w:rsidRPr="006B4151">
        <w:rPr>
          <w:rFonts w:ascii="Tahoma" w:hAnsi="Tahoma" w:cs="Tahoma"/>
          <w:spacing w:val="4"/>
          <w:sz w:val="24"/>
          <w:szCs w:val="24"/>
        </w:rPr>
        <w:t>t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u</w:t>
      </w:r>
      <w:r w:rsidRPr="006B4151">
        <w:rPr>
          <w:rFonts w:ascii="Tahoma" w:hAnsi="Tahoma" w:cs="Tahoma"/>
          <w:spacing w:val="-4"/>
          <w:sz w:val="24"/>
          <w:szCs w:val="24"/>
        </w:rPr>
        <w:t>c</w:t>
      </w:r>
      <w:r w:rsidRPr="006B4151">
        <w:rPr>
          <w:rFonts w:ascii="Tahoma" w:hAnsi="Tahoma" w:cs="Tahoma"/>
          <w:spacing w:val="4"/>
          <w:sz w:val="24"/>
          <w:szCs w:val="24"/>
        </w:rPr>
        <w:t>j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-2"/>
          <w:sz w:val="24"/>
          <w:szCs w:val="24"/>
        </w:rPr>
        <w:t>c</w:t>
      </w:r>
      <w:r w:rsidRPr="006B4151">
        <w:rPr>
          <w:rFonts w:ascii="Tahoma" w:hAnsi="Tahoma" w:cs="Tahoma"/>
          <w:sz w:val="24"/>
          <w:szCs w:val="24"/>
        </w:rPr>
        <w:t>h</w:t>
      </w:r>
      <w:r w:rsidRPr="006B415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z w:val="24"/>
          <w:szCs w:val="24"/>
        </w:rPr>
        <w:t>n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z w:val="24"/>
          <w:szCs w:val="24"/>
        </w:rPr>
        <w:t>u p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ac</w:t>
      </w:r>
      <w:r w:rsidRPr="006B4151">
        <w:rPr>
          <w:rFonts w:ascii="Tahoma" w:hAnsi="Tahoma" w:cs="Tahoma"/>
          <w:spacing w:val="-3"/>
          <w:sz w:val="24"/>
          <w:szCs w:val="24"/>
        </w:rPr>
        <w:t>y</w:t>
      </w:r>
      <w:r w:rsidRPr="006B4151">
        <w:rPr>
          <w:rFonts w:ascii="Tahoma" w:hAnsi="Tahoma" w:cs="Tahoma"/>
          <w:sz w:val="24"/>
          <w:szCs w:val="24"/>
        </w:rPr>
        <w:t>;</w:t>
      </w:r>
    </w:p>
    <w:p w:rsidR="0037718E" w:rsidRPr="006B4151" w:rsidRDefault="0037718E" w:rsidP="002D0495">
      <w:pPr>
        <w:pStyle w:val="Akapitzlist"/>
        <w:numPr>
          <w:ilvl w:val="0"/>
          <w:numId w:val="16"/>
        </w:numPr>
        <w:spacing w:after="120" w:line="288" w:lineRule="auto"/>
        <w:ind w:left="284" w:right="7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b/>
          <w:spacing w:val="-1"/>
          <w:sz w:val="24"/>
          <w:szCs w:val="24"/>
        </w:rPr>
        <w:t>R</w:t>
      </w:r>
      <w:r w:rsidRPr="006B4151">
        <w:rPr>
          <w:rFonts w:ascii="Tahoma" w:hAnsi="Tahoma" w:cs="Tahoma"/>
          <w:b/>
          <w:sz w:val="24"/>
          <w:szCs w:val="24"/>
        </w:rPr>
        <w:t>o</w:t>
      </w:r>
      <w:r w:rsidRPr="006B4151">
        <w:rPr>
          <w:rFonts w:ascii="Tahoma" w:hAnsi="Tahoma" w:cs="Tahoma"/>
          <w:b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b/>
          <w:sz w:val="24"/>
          <w:szCs w:val="24"/>
        </w:rPr>
        <w:t>po</w:t>
      </w:r>
      <w:r w:rsidRPr="006B4151">
        <w:rPr>
          <w:rFonts w:ascii="Tahoma" w:hAnsi="Tahoma" w:cs="Tahoma"/>
          <w:b/>
          <w:spacing w:val="1"/>
          <w:sz w:val="24"/>
          <w:szCs w:val="24"/>
        </w:rPr>
        <w:t>r</w:t>
      </w:r>
      <w:r w:rsidRPr="006B4151">
        <w:rPr>
          <w:rFonts w:ascii="Tahoma" w:hAnsi="Tahoma" w:cs="Tahoma"/>
          <w:b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b/>
          <w:sz w:val="24"/>
          <w:szCs w:val="24"/>
        </w:rPr>
        <w:t>ąd</w:t>
      </w:r>
      <w:r w:rsidRPr="006B4151">
        <w:rPr>
          <w:rFonts w:ascii="Tahoma" w:hAnsi="Tahoma" w:cs="Tahoma"/>
          <w:b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b/>
          <w:sz w:val="24"/>
          <w:szCs w:val="24"/>
        </w:rPr>
        <w:t>en</w:t>
      </w:r>
      <w:r w:rsidRPr="006B4151">
        <w:rPr>
          <w:rFonts w:ascii="Tahoma" w:hAnsi="Tahoma" w:cs="Tahoma"/>
          <w:b/>
          <w:spacing w:val="1"/>
          <w:sz w:val="24"/>
          <w:szCs w:val="24"/>
        </w:rPr>
        <w:t>i</w:t>
      </w:r>
      <w:r w:rsidRPr="006B4151">
        <w:rPr>
          <w:rFonts w:ascii="Tahoma" w:hAnsi="Tahoma" w:cs="Tahoma"/>
          <w:b/>
          <w:sz w:val="24"/>
          <w:szCs w:val="24"/>
        </w:rPr>
        <w:t>u</w:t>
      </w:r>
      <w:r w:rsidRPr="006B4151">
        <w:rPr>
          <w:rFonts w:ascii="Tahoma" w:hAnsi="Tahoma" w:cs="Tahoma"/>
          <w:spacing w:val="48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-</w:t>
      </w:r>
      <w:r w:rsidRPr="006B4151">
        <w:rPr>
          <w:rFonts w:ascii="Tahoma" w:hAnsi="Tahoma" w:cs="Tahoma"/>
          <w:spacing w:val="37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na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2"/>
          <w:sz w:val="24"/>
          <w:szCs w:val="24"/>
        </w:rPr>
        <w:t>ż</w:t>
      </w:r>
      <w:r w:rsidRPr="006B4151">
        <w:rPr>
          <w:rFonts w:ascii="Tahoma" w:hAnsi="Tahoma" w:cs="Tahoma"/>
          <w:sz w:val="24"/>
          <w:szCs w:val="24"/>
        </w:rPr>
        <w:t>y</w:t>
      </w:r>
      <w:r w:rsidRPr="006B4151">
        <w:rPr>
          <w:rFonts w:ascii="Tahoma" w:hAnsi="Tahoma" w:cs="Tahoma"/>
          <w:spacing w:val="43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ez</w:t>
      </w:r>
      <w:r w:rsidRPr="006B4151">
        <w:rPr>
          <w:rFonts w:ascii="Tahoma" w:hAnsi="Tahoma" w:cs="Tahoma"/>
          <w:spacing w:val="41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43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pacing w:val="2"/>
          <w:sz w:val="24"/>
          <w:szCs w:val="24"/>
        </w:rPr>
        <w:t>o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pacing w:val="2"/>
          <w:sz w:val="24"/>
          <w:szCs w:val="24"/>
        </w:rPr>
        <w:t>u</w:t>
      </w:r>
      <w:r w:rsidRPr="006B4151">
        <w:rPr>
          <w:rFonts w:ascii="Tahoma" w:hAnsi="Tahoma" w:cs="Tahoma"/>
          <w:spacing w:val="-8"/>
          <w:sz w:val="24"/>
          <w:szCs w:val="24"/>
        </w:rPr>
        <w:t>m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eć</w:t>
      </w:r>
      <w:r w:rsidRPr="006B4151">
        <w:rPr>
          <w:rFonts w:ascii="Tahoma" w:hAnsi="Tahoma" w:cs="Tahoma"/>
          <w:spacing w:val="49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po</w:t>
      </w:r>
      <w:r w:rsidRPr="006B4151">
        <w:rPr>
          <w:rFonts w:ascii="Tahoma" w:hAnsi="Tahoma" w:cs="Tahoma"/>
          <w:spacing w:val="-2"/>
          <w:sz w:val="24"/>
          <w:szCs w:val="24"/>
        </w:rPr>
        <w:t>r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ąd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en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44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2"/>
          <w:sz w:val="24"/>
          <w:szCs w:val="24"/>
        </w:rPr>
        <w:t>M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pacing w:val="-2"/>
          <w:sz w:val="24"/>
          <w:szCs w:val="24"/>
        </w:rPr>
        <w:t>s</w:t>
      </w:r>
      <w:r w:rsidRPr="006B4151">
        <w:rPr>
          <w:rFonts w:ascii="Tahoma" w:hAnsi="Tahoma" w:cs="Tahoma"/>
          <w:spacing w:val="1"/>
          <w:sz w:val="24"/>
          <w:szCs w:val="24"/>
        </w:rPr>
        <w:t>tr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44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</w:t>
      </w:r>
      <w:r w:rsidRPr="006B4151">
        <w:rPr>
          <w:rFonts w:ascii="Tahoma" w:hAnsi="Tahoma" w:cs="Tahoma"/>
          <w:spacing w:val="-4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acy</w:t>
      </w:r>
      <w:r w:rsidRPr="006B4151">
        <w:rPr>
          <w:rFonts w:ascii="Tahoma" w:hAnsi="Tahoma" w:cs="Tahoma"/>
          <w:spacing w:val="4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i</w:t>
      </w:r>
      <w:r w:rsidRPr="006B4151">
        <w:rPr>
          <w:rFonts w:ascii="Tahoma" w:hAnsi="Tahoma" w:cs="Tahoma"/>
          <w:spacing w:val="42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Po</w:t>
      </w:r>
      <w:r w:rsidRPr="006B4151">
        <w:rPr>
          <w:rFonts w:ascii="Tahoma" w:hAnsi="Tahoma" w:cs="Tahoma"/>
          <w:spacing w:val="-1"/>
          <w:sz w:val="24"/>
          <w:szCs w:val="24"/>
        </w:rPr>
        <w:t>l</w:t>
      </w:r>
      <w:r w:rsidRPr="006B4151">
        <w:rPr>
          <w:rFonts w:ascii="Tahoma" w:hAnsi="Tahoma" w:cs="Tahoma"/>
          <w:spacing w:val="1"/>
          <w:sz w:val="24"/>
          <w:szCs w:val="24"/>
        </w:rPr>
        <w:t>it</w:t>
      </w:r>
      <w:r w:rsidRPr="006B4151">
        <w:rPr>
          <w:rFonts w:ascii="Tahoma" w:hAnsi="Tahoma" w:cs="Tahoma"/>
          <w:spacing w:val="-5"/>
          <w:sz w:val="24"/>
          <w:szCs w:val="24"/>
        </w:rPr>
        <w:t>yk</w:t>
      </w:r>
      <w:r w:rsidRPr="006B4151">
        <w:rPr>
          <w:rFonts w:ascii="Tahoma" w:hAnsi="Tahoma" w:cs="Tahoma"/>
          <w:sz w:val="24"/>
          <w:szCs w:val="24"/>
        </w:rPr>
        <w:t>i</w:t>
      </w:r>
      <w:r w:rsidRPr="006B4151">
        <w:rPr>
          <w:rFonts w:ascii="Tahoma" w:hAnsi="Tahoma" w:cs="Tahoma"/>
          <w:spacing w:val="47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Spo</w:t>
      </w:r>
      <w:r w:rsidRPr="006B4151">
        <w:rPr>
          <w:rFonts w:ascii="Tahoma" w:hAnsi="Tahoma" w:cs="Tahoma"/>
          <w:spacing w:val="1"/>
          <w:sz w:val="24"/>
          <w:szCs w:val="24"/>
        </w:rPr>
        <w:t>ł</w:t>
      </w:r>
      <w:r w:rsidRPr="006B4151">
        <w:rPr>
          <w:rFonts w:ascii="Tahoma" w:hAnsi="Tahoma" w:cs="Tahoma"/>
          <w:sz w:val="24"/>
          <w:szCs w:val="24"/>
        </w:rPr>
        <w:t>ec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pacing w:val="-4"/>
          <w:sz w:val="24"/>
          <w:szCs w:val="24"/>
        </w:rPr>
        <w:t>e</w:t>
      </w:r>
      <w:r w:rsidRPr="006B4151">
        <w:rPr>
          <w:rFonts w:ascii="Tahoma" w:hAnsi="Tahoma" w:cs="Tahoma"/>
          <w:sz w:val="24"/>
          <w:szCs w:val="24"/>
        </w:rPr>
        <w:t>j z dn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 xml:space="preserve">a </w:t>
      </w:r>
      <w:r w:rsidRPr="006B4151">
        <w:rPr>
          <w:rFonts w:ascii="Tahoma" w:hAnsi="Tahoma" w:cs="Tahoma"/>
          <w:spacing w:val="-2"/>
          <w:sz w:val="24"/>
          <w:szCs w:val="24"/>
        </w:rPr>
        <w:t>1</w:t>
      </w:r>
      <w:r w:rsidRPr="006B4151">
        <w:rPr>
          <w:rFonts w:ascii="Tahoma" w:hAnsi="Tahoma" w:cs="Tahoma"/>
          <w:sz w:val="24"/>
          <w:szCs w:val="24"/>
        </w:rPr>
        <w:t xml:space="preserve">4 </w:t>
      </w:r>
      <w:r w:rsidRPr="006B4151">
        <w:rPr>
          <w:rFonts w:ascii="Tahoma" w:hAnsi="Tahoma" w:cs="Tahoma"/>
          <w:spacing w:val="-8"/>
          <w:sz w:val="24"/>
          <w:szCs w:val="24"/>
        </w:rPr>
        <w:t>m</w:t>
      </w:r>
      <w:r w:rsidRPr="006B4151">
        <w:rPr>
          <w:rFonts w:ascii="Tahoma" w:hAnsi="Tahoma" w:cs="Tahoma"/>
          <w:spacing w:val="-2"/>
          <w:sz w:val="24"/>
          <w:szCs w:val="24"/>
        </w:rPr>
        <w:t>a</w:t>
      </w:r>
      <w:r w:rsidRPr="006B4151">
        <w:rPr>
          <w:rFonts w:ascii="Tahoma" w:hAnsi="Tahoma" w:cs="Tahoma"/>
          <w:spacing w:val="6"/>
          <w:sz w:val="24"/>
          <w:szCs w:val="24"/>
        </w:rPr>
        <w:t>j</w:t>
      </w:r>
      <w:r w:rsidR="002D0495"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9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5"/>
          <w:sz w:val="24"/>
          <w:szCs w:val="24"/>
        </w:rPr>
        <w:t>2</w:t>
      </w:r>
      <w:r w:rsidR="002D0495" w:rsidRPr="006B4151">
        <w:rPr>
          <w:rFonts w:ascii="Tahoma" w:hAnsi="Tahoma" w:cs="Tahoma"/>
          <w:sz w:val="24"/>
          <w:szCs w:val="24"/>
        </w:rPr>
        <w:t>014</w:t>
      </w:r>
      <w:r w:rsidRPr="006B4151">
        <w:rPr>
          <w:rFonts w:ascii="Tahoma" w:hAnsi="Tahoma" w:cs="Tahoma"/>
          <w:spacing w:val="2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.</w:t>
      </w:r>
      <w:r w:rsidRPr="006B4151">
        <w:rPr>
          <w:rFonts w:ascii="Tahoma" w:hAnsi="Tahoma" w:cs="Tahoma"/>
          <w:spacing w:val="52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w sp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-3"/>
          <w:sz w:val="24"/>
          <w:szCs w:val="24"/>
        </w:rPr>
        <w:t>w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="002D0495"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z w:val="24"/>
          <w:szCs w:val="24"/>
        </w:rPr>
        <w:t xml:space="preserve"> s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c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5"/>
          <w:sz w:val="24"/>
          <w:szCs w:val="24"/>
        </w:rPr>
        <w:t>g</w:t>
      </w:r>
      <w:r w:rsidRPr="006B4151">
        <w:rPr>
          <w:rFonts w:ascii="Tahoma" w:hAnsi="Tahoma" w:cs="Tahoma"/>
          <w:sz w:val="24"/>
          <w:szCs w:val="24"/>
        </w:rPr>
        <w:t>ó</w:t>
      </w:r>
      <w:r w:rsidRPr="006B4151">
        <w:rPr>
          <w:rFonts w:ascii="Tahoma" w:hAnsi="Tahoma" w:cs="Tahoma"/>
          <w:spacing w:val="1"/>
          <w:sz w:val="24"/>
          <w:szCs w:val="24"/>
        </w:rPr>
        <w:t>ł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1"/>
          <w:sz w:val="24"/>
          <w:szCs w:val="24"/>
        </w:rPr>
        <w:t>w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z w:val="24"/>
          <w:szCs w:val="24"/>
        </w:rPr>
        <w:t xml:space="preserve">ch 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un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z w:val="24"/>
          <w:szCs w:val="24"/>
        </w:rPr>
        <w:t xml:space="preserve">ów </w:t>
      </w:r>
      <w:r w:rsidRPr="006B4151">
        <w:rPr>
          <w:rFonts w:ascii="Tahoma" w:hAnsi="Tahoma" w:cs="Tahoma"/>
          <w:spacing w:val="-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2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>li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-4"/>
          <w:sz w:val="24"/>
          <w:szCs w:val="24"/>
        </w:rPr>
        <w:t>c</w:t>
      </w:r>
      <w:r w:rsidRPr="006B4151">
        <w:rPr>
          <w:rFonts w:ascii="Tahoma" w:hAnsi="Tahoma" w:cs="Tahoma"/>
          <w:spacing w:val="4"/>
          <w:sz w:val="24"/>
          <w:szCs w:val="24"/>
        </w:rPr>
        <w:t>j</w:t>
      </w:r>
      <w:r w:rsidR="002D0495" w:rsidRPr="006B4151">
        <w:rPr>
          <w:rFonts w:ascii="Tahoma" w:hAnsi="Tahoma" w:cs="Tahoma"/>
          <w:sz w:val="24"/>
          <w:szCs w:val="24"/>
        </w:rPr>
        <w:t>i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az</w:t>
      </w:r>
      <w:r w:rsidRPr="006B4151">
        <w:rPr>
          <w:rFonts w:ascii="Tahoma" w:hAnsi="Tahoma" w:cs="Tahoma"/>
          <w:spacing w:val="52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tr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z w:val="24"/>
          <w:szCs w:val="24"/>
        </w:rPr>
        <w:t xml:space="preserve">bu </w:t>
      </w:r>
      <w:r w:rsidR="002D0495" w:rsidRPr="006B4151">
        <w:rPr>
          <w:rFonts w:ascii="Tahoma" w:hAnsi="Tahoma" w:cs="Tahoma"/>
          <w:sz w:val="24"/>
          <w:szCs w:val="24"/>
        </w:rPr>
        <w:t>i</w:t>
      </w:r>
      <w:r w:rsidRPr="006B4151">
        <w:rPr>
          <w:rFonts w:ascii="Tahoma" w:hAnsi="Tahoma" w:cs="Tahoma"/>
          <w:spacing w:val="15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s</w:t>
      </w:r>
      <w:r w:rsidRPr="006B4151">
        <w:rPr>
          <w:rFonts w:ascii="Tahoma" w:hAnsi="Tahoma" w:cs="Tahoma"/>
          <w:spacing w:val="-2"/>
          <w:sz w:val="24"/>
          <w:szCs w:val="24"/>
        </w:rPr>
        <w:t>p</w:t>
      </w:r>
      <w:r w:rsidRPr="006B4151">
        <w:rPr>
          <w:rFonts w:ascii="Tahoma" w:hAnsi="Tahoma" w:cs="Tahoma"/>
          <w:sz w:val="24"/>
          <w:szCs w:val="24"/>
        </w:rPr>
        <w:t>os</w:t>
      </w:r>
      <w:r w:rsidRPr="006B4151">
        <w:rPr>
          <w:rFonts w:ascii="Tahoma" w:hAnsi="Tahoma" w:cs="Tahoma"/>
          <w:spacing w:val="-2"/>
          <w:sz w:val="24"/>
          <w:szCs w:val="24"/>
        </w:rPr>
        <w:t>o</w:t>
      </w:r>
      <w:r w:rsidRPr="006B4151">
        <w:rPr>
          <w:rFonts w:ascii="Tahoma" w:hAnsi="Tahoma" w:cs="Tahoma"/>
          <w:sz w:val="24"/>
          <w:szCs w:val="24"/>
        </w:rPr>
        <w:t>bów p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ad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u</w:t>
      </w:r>
      <w:r w:rsidRPr="006B4151">
        <w:rPr>
          <w:rFonts w:ascii="Tahoma" w:hAnsi="Tahoma" w:cs="Tahoma"/>
          <w:spacing w:val="-2"/>
          <w:sz w:val="24"/>
          <w:szCs w:val="24"/>
        </w:rPr>
        <w:t>s</w:t>
      </w:r>
      <w:r w:rsidRPr="006B4151">
        <w:rPr>
          <w:rFonts w:ascii="Tahoma" w:hAnsi="Tahoma" w:cs="Tahoma"/>
          <w:spacing w:val="-1"/>
          <w:sz w:val="24"/>
          <w:szCs w:val="24"/>
        </w:rPr>
        <w:t>ł</w:t>
      </w:r>
      <w:r w:rsidRPr="006B4151">
        <w:rPr>
          <w:rFonts w:ascii="Tahoma" w:hAnsi="Tahoma" w:cs="Tahoma"/>
          <w:sz w:val="24"/>
          <w:szCs w:val="24"/>
        </w:rPr>
        <w:t>ug</w:t>
      </w:r>
      <w:r w:rsidRPr="006B415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pacing w:val="2"/>
          <w:sz w:val="24"/>
          <w:szCs w:val="24"/>
        </w:rPr>
        <w:t>n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z w:val="24"/>
          <w:szCs w:val="24"/>
        </w:rPr>
        <w:t>u p</w:t>
      </w:r>
      <w:r w:rsidRPr="006B4151">
        <w:rPr>
          <w:rFonts w:ascii="Tahoma" w:hAnsi="Tahoma" w:cs="Tahoma"/>
          <w:spacing w:val="3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ac</w:t>
      </w:r>
      <w:r w:rsidRPr="006B4151">
        <w:rPr>
          <w:rFonts w:ascii="Tahoma" w:hAnsi="Tahoma" w:cs="Tahoma"/>
          <w:spacing w:val="-2"/>
          <w:sz w:val="24"/>
          <w:szCs w:val="24"/>
        </w:rPr>
        <w:t>y</w:t>
      </w:r>
      <w:r w:rsidR="002D0495" w:rsidRPr="006B4151">
        <w:rPr>
          <w:rFonts w:ascii="Tahoma" w:hAnsi="Tahoma" w:cs="Tahoma"/>
          <w:sz w:val="24"/>
          <w:szCs w:val="24"/>
        </w:rPr>
        <w:t>;</w:t>
      </w:r>
    </w:p>
    <w:p w:rsidR="0037718E" w:rsidRPr="006B4151" w:rsidRDefault="0037718E" w:rsidP="002D0495">
      <w:pPr>
        <w:pStyle w:val="Akapitzlist"/>
        <w:numPr>
          <w:ilvl w:val="0"/>
          <w:numId w:val="16"/>
        </w:numPr>
        <w:spacing w:before="8"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b/>
          <w:spacing w:val="-1"/>
          <w:sz w:val="24"/>
          <w:szCs w:val="24"/>
        </w:rPr>
        <w:t>U</w:t>
      </w:r>
      <w:r w:rsidRPr="006B4151">
        <w:rPr>
          <w:rFonts w:ascii="Tahoma" w:hAnsi="Tahoma" w:cs="Tahoma"/>
          <w:b/>
          <w:spacing w:val="1"/>
          <w:sz w:val="24"/>
          <w:szCs w:val="24"/>
        </w:rPr>
        <w:t>r</w:t>
      </w:r>
      <w:r w:rsidRPr="006B4151">
        <w:rPr>
          <w:rFonts w:ascii="Tahoma" w:hAnsi="Tahoma" w:cs="Tahoma"/>
          <w:b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b/>
          <w:sz w:val="24"/>
          <w:szCs w:val="24"/>
        </w:rPr>
        <w:t>ęd</w:t>
      </w:r>
      <w:r w:rsidRPr="006B4151">
        <w:rPr>
          <w:rFonts w:ascii="Tahoma" w:hAnsi="Tahoma" w:cs="Tahoma"/>
          <w:b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b/>
          <w:spacing w:val="1"/>
          <w:sz w:val="24"/>
          <w:szCs w:val="24"/>
        </w:rPr>
        <w:t>i</w:t>
      </w:r>
      <w:r w:rsidRPr="006B4151">
        <w:rPr>
          <w:rFonts w:ascii="Tahoma" w:hAnsi="Tahoma" w:cs="Tahoma"/>
          <w:b/>
          <w:sz w:val="24"/>
          <w:szCs w:val="24"/>
        </w:rPr>
        <w:t>e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– na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2"/>
          <w:sz w:val="24"/>
          <w:szCs w:val="24"/>
        </w:rPr>
        <w:t>ż</w:t>
      </w:r>
      <w:r w:rsidRPr="006B4151">
        <w:rPr>
          <w:rFonts w:ascii="Tahoma" w:hAnsi="Tahoma" w:cs="Tahoma"/>
          <w:sz w:val="24"/>
          <w:szCs w:val="24"/>
        </w:rPr>
        <w:t>y</w:t>
      </w:r>
      <w:r w:rsidRPr="006B4151">
        <w:rPr>
          <w:rFonts w:ascii="Tahoma" w:hAnsi="Tahoma" w:cs="Tahoma"/>
          <w:spacing w:val="39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</w:t>
      </w:r>
      <w:r w:rsidRPr="006B4151">
        <w:rPr>
          <w:rFonts w:ascii="Tahoma" w:hAnsi="Tahoma" w:cs="Tahoma"/>
          <w:spacing w:val="3"/>
          <w:sz w:val="24"/>
          <w:szCs w:val="24"/>
        </w:rPr>
        <w:t>r</w:t>
      </w:r>
      <w:r w:rsidRPr="006B4151">
        <w:rPr>
          <w:rFonts w:ascii="Tahoma" w:hAnsi="Tahoma" w:cs="Tahoma"/>
          <w:spacing w:val="-2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ez</w:t>
      </w:r>
      <w:r w:rsidRPr="006B4151">
        <w:rPr>
          <w:rFonts w:ascii="Tahoma" w:hAnsi="Tahoma" w:cs="Tahoma"/>
          <w:spacing w:val="39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43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pacing w:val="2"/>
          <w:sz w:val="24"/>
          <w:szCs w:val="24"/>
        </w:rPr>
        <w:t>u</w:t>
      </w:r>
      <w:r w:rsidRPr="006B4151">
        <w:rPr>
          <w:rFonts w:ascii="Tahoma" w:hAnsi="Tahoma" w:cs="Tahoma"/>
          <w:spacing w:val="-8"/>
          <w:sz w:val="24"/>
          <w:szCs w:val="24"/>
        </w:rPr>
        <w:t>m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eć</w:t>
      </w:r>
      <w:r w:rsidRPr="006B4151">
        <w:rPr>
          <w:rFonts w:ascii="Tahoma" w:hAnsi="Tahoma" w:cs="Tahoma"/>
          <w:spacing w:val="44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Po</w:t>
      </w:r>
      <w:r w:rsidRPr="006B4151">
        <w:rPr>
          <w:rFonts w:ascii="Tahoma" w:hAnsi="Tahoma" w:cs="Tahoma"/>
          <w:spacing w:val="-3"/>
          <w:sz w:val="24"/>
          <w:szCs w:val="24"/>
        </w:rPr>
        <w:t>w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pacing w:val="-2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y</w:t>
      </w:r>
      <w:r w:rsidRPr="006B415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1"/>
          <w:sz w:val="24"/>
          <w:szCs w:val="24"/>
        </w:rPr>
        <w:t>U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ąd P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acy</w:t>
      </w:r>
      <w:r w:rsidRPr="006B415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w</w:t>
      </w:r>
      <w:r w:rsidRPr="006B415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-2"/>
          <w:sz w:val="24"/>
          <w:szCs w:val="24"/>
        </w:rPr>
        <w:t>d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1"/>
          <w:sz w:val="24"/>
          <w:szCs w:val="24"/>
        </w:rPr>
        <w:t>wi</w:t>
      </w:r>
      <w:r w:rsidRPr="006B4151">
        <w:rPr>
          <w:rFonts w:ascii="Tahoma" w:hAnsi="Tahoma" w:cs="Tahoma"/>
          <w:sz w:val="24"/>
          <w:szCs w:val="24"/>
        </w:rPr>
        <w:t>ca</w:t>
      </w:r>
      <w:r w:rsidRPr="006B4151">
        <w:rPr>
          <w:rFonts w:ascii="Tahoma" w:hAnsi="Tahoma" w:cs="Tahoma"/>
          <w:spacing w:val="-2"/>
          <w:sz w:val="24"/>
          <w:szCs w:val="24"/>
        </w:rPr>
        <w:t>c</w:t>
      </w:r>
      <w:r w:rsidRPr="006B4151">
        <w:rPr>
          <w:rFonts w:ascii="Tahoma" w:hAnsi="Tahoma" w:cs="Tahoma"/>
          <w:sz w:val="24"/>
          <w:szCs w:val="24"/>
        </w:rPr>
        <w:t>h;</w:t>
      </w:r>
    </w:p>
    <w:p w:rsidR="0037718E" w:rsidRPr="006B4151" w:rsidRDefault="0037718E" w:rsidP="002D0495">
      <w:pPr>
        <w:pStyle w:val="Akapitzlist"/>
        <w:numPr>
          <w:ilvl w:val="0"/>
          <w:numId w:val="16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b/>
          <w:spacing w:val="-1"/>
          <w:sz w:val="24"/>
          <w:szCs w:val="24"/>
        </w:rPr>
        <w:t>D</w:t>
      </w:r>
      <w:r w:rsidRPr="006B4151">
        <w:rPr>
          <w:rFonts w:ascii="Tahoma" w:hAnsi="Tahoma" w:cs="Tahoma"/>
          <w:b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b/>
          <w:spacing w:val="1"/>
          <w:sz w:val="24"/>
          <w:szCs w:val="24"/>
        </w:rPr>
        <w:t>r</w:t>
      </w:r>
      <w:r w:rsidRPr="006B4151">
        <w:rPr>
          <w:rFonts w:ascii="Tahoma" w:hAnsi="Tahoma" w:cs="Tahoma"/>
          <w:b/>
          <w:sz w:val="24"/>
          <w:szCs w:val="24"/>
        </w:rPr>
        <w:t>e</w:t>
      </w:r>
      <w:r w:rsidRPr="006B4151">
        <w:rPr>
          <w:rFonts w:ascii="Tahoma" w:hAnsi="Tahoma" w:cs="Tahoma"/>
          <w:b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b/>
          <w:spacing w:val="1"/>
          <w:sz w:val="24"/>
          <w:szCs w:val="24"/>
        </w:rPr>
        <w:t>t</w:t>
      </w:r>
      <w:r w:rsidRPr="006B4151">
        <w:rPr>
          <w:rFonts w:ascii="Tahoma" w:hAnsi="Tahoma" w:cs="Tahoma"/>
          <w:b/>
          <w:sz w:val="24"/>
          <w:szCs w:val="24"/>
        </w:rPr>
        <w:t>o</w:t>
      </w:r>
      <w:r w:rsidRPr="006B4151">
        <w:rPr>
          <w:rFonts w:ascii="Tahoma" w:hAnsi="Tahoma" w:cs="Tahoma"/>
          <w:b/>
          <w:spacing w:val="1"/>
          <w:sz w:val="24"/>
          <w:szCs w:val="24"/>
        </w:rPr>
        <w:t>r</w:t>
      </w:r>
      <w:r w:rsidRPr="006B4151">
        <w:rPr>
          <w:rFonts w:ascii="Tahoma" w:hAnsi="Tahoma" w:cs="Tahoma"/>
          <w:b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b/>
          <w:sz w:val="24"/>
          <w:szCs w:val="24"/>
        </w:rPr>
        <w:t>e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– na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2"/>
          <w:sz w:val="24"/>
          <w:szCs w:val="24"/>
        </w:rPr>
        <w:t>ż</w:t>
      </w:r>
      <w:r w:rsidRPr="006B4151">
        <w:rPr>
          <w:rFonts w:ascii="Tahoma" w:hAnsi="Tahoma" w:cs="Tahoma"/>
          <w:sz w:val="24"/>
          <w:szCs w:val="24"/>
        </w:rPr>
        <w:t>y</w:t>
      </w:r>
      <w:r w:rsidRPr="006B4151">
        <w:rPr>
          <w:rFonts w:ascii="Tahoma" w:hAnsi="Tahoma" w:cs="Tahoma"/>
          <w:spacing w:val="39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</w:t>
      </w:r>
      <w:r w:rsidRPr="006B4151">
        <w:rPr>
          <w:rFonts w:ascii="Tahoma" w:hAnsi="Tahoma" w:cs="Tahoma"/>
          <w:spacing w:val="3"/>
          <w:sz w:val="24"/>
          <w:szCs w:val="24"/>
        </w:rPr>
        <w:t>r</w:t>
      </w:r>
      <w:r w:rsidRPr="006B4151">
        <w:rPr>
          <w:rFonts w:ascii="Tahoma" w:hAnsi="Tahoma" w:cs="Tahoma"/>
          <w:spacing w:val="-2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ez</w:t>
      </w:r>
      <w:r w:rsidRPr="006B4151">
        <w:rPr>
          <w:rFonts w:ascii="Tahoma" w:hAnsi="Tahoma" w:cs="Tahoma"/>
          <w:spacing w:val="39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43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pacing w:val="2"/>
          <w:sz w:val="24"/>
          <w:szCs w:val="24"/>
        </w:rPr>
        <w:t>u</w:t>
      </w:r>
      <w:r w:rsidRPr="006B4151">
        <w:rPr>
          <w:rFonts w:ascii="Tahoma" w:hAnsi="Tahoma" w:cs="Tahoma"/>
          <w:spacing w:val="-8"/>
          <w:sz w:val="24"/>
          <w:szCs w:val="24"/>
        </w:rPr>
        <w:t>m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eć</w:t>
      </w:r>
      <w:r w:rsidRPr="006B4151">
        <w:rPr>
          <w:rFonts w:ascii="Tahoma" w:hAnsi="Tahoma" w:cs="Tahoma"/>
          <w:spacing w:val="44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3"/>
          <w:sz w:val="24"/>
          <w:szCs w:val="24"/>
        </w:rPr>
        <w:t>D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Po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pacing w:val="-2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5"/>
          <w:sz w:val="24"/>
          <w:szCs w:val="24"/>
        </w:rPr>
        <w:t>g</w:t>
      </w:r>
      <w:r w:rsidRPr="006B4151">
        <w:rPr>
          <w:rFonts w:ascii="Tahoma" w:hAnsi="Tahoma" w:cs="Tahoma"/>
          <w:sz w:val="24"/>
          <w:szCs w:val="24"/>
        </w:rPr>
        <w:t xml:space="preserve">o </w:t>
      </w:r>
      <w:r w:rsidRPr="006B4151">
        <w:rPr>
          <w:rFonts w:ascii="Tahoma" w:hAnsi="Tahoma" w:cs="Tahoma"/>
          <w:spacing w:val="-1"/>
          <w:sz w:val="24"/>
          <w:szCs w:val="24"/>
        </w:rPr>
        <w:t>U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ędu P</w:t>
      </w:r>
      <w:r w:rsidRPr="006B4151">
        <w:rPr>
          <w:rFonts w:ascii="Tahoma" w:hAnsi="Tahoma" w:cs="Tahoma"/>
          <w:spacing w:val="-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acy</w:t>
      </w:r>
      <w:r w:rsidRPr="006B415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w</w:t>
      </w:r>
      <w:r w:rsidRPr="006B415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-2"/>
          <w:sz w:val="24"/>
          <w:szCs w:val="24"/>
        </w:rPr>
        <w:t>d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3"/>
          <w:sz w:val="24"/>
          <w:szCs w:val="24"/>
        </w:rPr>
        <w:t>w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c</w:t>
      </w:r>
      <w:r w:rsidRPr="006B4151">
        <w:rPr>
          <w:rFonts w:ascii="Tahoma" w:hAnsi="Tahoma" w:cs="Tahoma"/>
          <w:spacing w:val="-2"/>
          <w:sz w:val="24"/>
          <w:szCs w:val="24"/>
        </w:rPr>
        <w:t>a</w:t>
      </w:r>
      <w:r w:rsidRPr="006B4151">
        <w:rPr>
          <w:rFonts w:ascii="Tahoma" w:hAnsi="Tahoma" w:cs="Tahoma"/>
          <w:sz w:val="24"/>
          <w:szCs w:val="24"/>
        </w:rPr>
        <w:t>c</w:t>
      </w:r>
      <w:r w:rsidRPr="006B4151">
        <w:rPr>
          <w:rFonts w:ascii="Tahoma" w:hAnsi="Tahoma" w:cs="Tahoma"/>
          <w:spacing w:val="-2"/>
          <w:sz w:val="24"/>
          <w:szCs w:val="24"/>
        </w:rPr>
        <w:t>h</w:t>
      </w:r>
      <w:r w:rsidR="002D0495" w:rsidRPr="006B4151">
        <w:rPr>
          <w:rFonts w:ascii="Tahoma" w:hAnsi="Tahoma" w:cs="Tahoma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lub Zastępcę Dyrektora PUP;</w:t>
      </w:r>
    </w:p>
    <w:p w:rsidR="0037718E" w:rsidRPr="006B4151" w:rsidRDefault="0037718E" w:rsidP="002D0495">
      <w:pPr>
        <w:pStyle w:val="Akapitzlist"/>
        <w:numPr>
          <w:ilvl w:val="0"/>
          <w:numId w:val="16"/>
        </w:numPr>
        <w:spacing w:after="120" w:line="288" w:lineRule="auto"/>
        <w:ind w:left="284" w:right="1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>Sz</w:t>
      </w:r>
      <w:r w:rsidRPr="006B4151">
        <w:rPr>
          <w:rFonts w:ascii="Tahoma" w:hAnsi="Tahoma" w:cs="Tahoma"/>
          <w:b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b/>
          <w:sz w:val="24"/>
          <w:szCs w:val="24"/>
        </w:rPr>
        <w:t>o</w:t>
      </w:r>
      <w:r w:rsidRPr="006B4151">
        <w:rPr>
          <w:rFonts w:ascii="Tahoma" w:hAnsi="Tahoma" w:cs="Tahoma"/>
          <w:b/>
          <w:spacing w:val="1"/>
          <w:sz w:val="24"/>
          <w:szCs w:val="24"/>
        </w:rPr>
        <w:t>l</w:t>
      </w:r>
      <w:r w:rsidRPr="006B4151">
        <w:rPr>
          <w:rFonts w:ascii="Tahoma" w:hAnsi="Tahoma" w:cs="Tahoma"/>
          <w:b/>
          <w:sz w:val="24"/>
          <w:szCs w:val="24"/>
        </w:rPr>
        <w:t>en</w:t>
      </w:r>
      <w:r w:rsidRPr="006B4151">
        <w:rPr>
          <w:rFonts w:ascii="Tahoma" w:hAnsi="Tahoma" w:cs="Tahoma"/>
          <w:b/>
          <w:spacing w:val="1"/>
          <w:sz w:val="24"/>
          <w:szCs w:val="24"/>
        </w:rPr>
        <w:t>i</w:t>
      </w:r>
      <w:r w:rsidRPr="006B4151">
        <w:rPr>
          <w:rFonts w:ascii="Tahoma" w:hAnsi="Tahoma" w:cs="Tahoma"/>
          <w:b/>
          <w:sz w:val="24"/>
          <w:szCs w:val="24"/>
        </w:rPr>
        <w:t>u</w:t>
      </w:r>
      <w:r w:rsidRPr="006B4151">
        <w:rPr>
          <w:rFonts w:ascii="Tahoma" w:hAnsi="Tahoma" w:cs="Tahoma"/>
          <w:spacing w:val="5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-</w:t>
      </w:r>
      <w:r w:rsidRPr="006B4151">
        <w:rPr>
          <w:rFonts w:ascii="Tahoma" w:hAnsi="Tahoma" w:cs="Tahoma"/>
          <w:spacing w:val="45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nac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51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po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asz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z w:val="24"/>
          <w:szCs w:val="24"/>
        </w:rPr>
        <w:t xml:space="preserve">ne 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4"/>
          <w:sz w:val="24"/>
          <w:szCs w:val="24"/>
        </w:rPr>
        <w:t>j</w:t>
      </w:r>
      <w:r w:rsidRPr="006B4151">
        <w:rPr>
          <w:rFonts w:ascii="Tahoma" w:hAnsi="Tahoma" w:cs="Tahoma"/>
          <w:sz w:val="24"/>
          <w:szCs w:val="24"/>
        </w:rPr>
        <w:t>ę</w:t>
      </w:r>
      <w:r w:rsidRPr="006B4151">
        <w:rPr>
          <w:rFonts w:ascii="Tahoma" w:hAnsi="Tahoma" w:cs="Tahoma"/>
          <w:spacing w:val="-2"/>
          <w:sz w:val="24"/>
          <w:szCs w:val="24"/>
        </w:rPr>
        <w:t>c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 xml:space="preserve">a </w:t>
      </w:r>
      <w:r w:rsidRPr="006B4151">
        <w:rPr>
          <w:rFonts w:ascii="Tahoma" w:hAnsi="Tahoma" w:cs="Tahoma"/>
          <w:spacing w:val="-8"/>
          <w:sz w:val="24"/>
          <w:szCs w:val="24"/>
        </w:rPr>
        <w:t>m</w:t>
      </w:r>
      <w:r w:rsidRPr="006B4151">
        <w:rPr>
          <w:rFonts w:ascii="Tahoma" w:hAnsi="Tahoma" w:cs="Tahoma"/>
          <w:spacing w:val="3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>j</w:t>
      </w:r>
      <w:r w:rsidRPr="006B4151">
        <w:rPr>
          <w:rFonts w:ascii="Tahoma" w:hAnsi="Tahoma" w:cs="Tahoma"/>
          <w:sz w:val="24"/>
          <w:szCs w:val="24"/>
        </w:rPr>
        <w:t xml:space="preserve">ące 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z w:val="24"/>
          <w:szCs w:val="24"/>
        </w:rPr>
        <w:t xml:space="preserve">a </w:t>
      </w:r>
      <w:r w:rsidRPr="006B4151">
        <w:rPr>
          <w:rFonts w:ascii="Tahoma" w:hAnsi="Tahoma" w:cs="Tahoma"/>
          <w:spacing w:val="-2"/>
          <w:sz w:val="24"/>
          <w:szCs w:val="24"/>
        </w:rPr>
        <w:t>c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z w:val="24"/>
          <w:szCs w:val="24"/>
        </w:rPr>
        <w:t>u u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pacing w:val="3"/>
          <w:sz w:val="24"/>
          <w:szCs w:val="24"/>
        </w:rPr>
        <w:t>s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z w:val="24"/>
          <w:szCs w:val="24"/>
        </w:rPr>
        <w:t>an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e, u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upe</w:t>
      </w:r>
      <w:r w:rsidRPr="006B4151">
        <w:rPr>
          <w:rFonts w:ascii="Tahoma" w:hAnsi="Tahoma" w:cs="Tahoma"/>
          <w:spacing w:val="1"/>
          <w:sz w:val="24"/>
          <w:szCs w:val="24"/>
        </w:rPr>
        <w:t>ł</w:t>
      </w:r>
      <w:r w:rsidRPr="006B4151">
        <w:rPr>
          <w:rFonts w:ascii="Tahoma" w:hAnsi="Tahoma" w:cs="Tahoma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 xml:space="preserve">e 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pacing w:val="-2"/>
          <w:sz w:val="24"/>
          <w:szCs w:val="24"/>
        </w:rPr>
        <w:t>u</w:t>
      </w:r>
      <w:r w:rsidRPr="006B4151">
        <w:rPr>
          <w:rFonts w:ascii="Tahoma" w:hAnsi="Tahoma" w:cs="Tahoma"/>
          <w:sz w:val="24"/>
          <w:szCs w:val="24"/>
        </w:rPr>
        <w:t>b do</w:t>
      </w:r>
      <w:r w:rsidRPr="006B4151">
        <w:rPr>
          <w:rFonts w:ascii="Tahoma" w:hAnsi="Tahoma" w:cs="Tahoma"/>
          <w:spacing w:val="1"/>
          <w:sz w:val="24"/>
          <w:szCs w:val="24"/>
        </w:rPr>
        <w:t>s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z w:val="24"/>
          <w:szCs w:val="24"/>
        </w:rPr>
        <w:t>ona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u</w:t>
      </w:r>
      <w:r w:rsidRPr="006B4151">
        <w:rPr>
          <w:rFonts w:ascii="Tahoma" w:hAnsi="Tahoma" w:cs="Tahoma"/>
          <w:spacing w:val="-8"/>
          <w:sz w:val="24"/>
          <w:szCs w:val="24"/>
        </w:rPr>
        <w:t>m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pacing w:val="-2"/>
          <w:sz w:val="24"/>
          <w:szCs w:val="24"/>
        </w:rPr>
        <w:t>e</w:t>
      </w:r>
      <w:r w:rsidRPr="006B4151">
        <w:rPr>
          <w:rFonts w:ascii="Tahoma" w:hAnsi="Tahoma" w:cs="Tahoma"/>
          <w:spacing w:val="6"/>
          <w:sz w:val="24"/>
          <w:szCs w:val="24"/>
        </w:rPr>
        <w:t>j</w:t>
      </w:r>
      <w:r w:rsidRPr="006B4151">
        <w:rPr>
          <w:rFonts w:ascii="Tahoma" w:hAnsi="Tahoma" w:cs="Tahoma"/>
          <w:spacing w:val="-2"/>
          <w:sz w:val="24"/>
          <w:szCs w:val="24"/>
        </w:rPr>
        <w:t>ę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n</w:t>
      </w:r>
      <w:r w:rsidRPr="006B4151">
        <w:rPr>
          <w:rFonts w:ascii="Tahoma" w:hAnsi="Tahoma" w:cs="Tahoma"/>
          <w:spacing w:val="-2"/>
          <w:sz w:val="24"/>
          <w:szCs w:val="24"/>
        </w:rPr>
        <w:t>o</w:t>
      </w:r>
      <w:r w:rsidRPr="006B4151">
        <w:rPr>
          <w:rFonts w:ascii="Tahoma" w:hAnsi="Tahoma" w:cs="Tahoma"/>
          <w:sz w:val="24"/>
          <w:szCs w:val="24"/>
        </w:rPr>
        <w:t>ś</w:t>
      </w:r>
      <w:r w:rsidRPr="006B4151">
        <w:rPr>
          <w:rFonts w:ascii="Tahoma" w:hAnsi="Tahoma" w:cs="Tahoma"/>
          <w:spacing w:val="-2"/>
          <w:sz w:val="24"/>
          <w:szCs w:val="24"/>
        </w:rPr>
        <w:t>c</w:t>
      </w:r>
      <w:r w:rsidRPr="006B4151">
        <w:rPr>
          <w:rFonts w:ascii="Tahoma" w:hAnsi="Tahoma" w:cs="Tahoma"/>
          <w:sz w:val="24"/>
          <w:szCs w:val="24"/>
        </w:rPr>
        <w:t>i i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>lifi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-2"/>
          <w:sz w:val="24"/>
          <w:szCs w:val="24"/>
        </w:rPr>
        <w:t>c</w:t>
      </w:r>
      <w:r w:rsidRPr="006B4151">
        <w:rPr>
          <w:rFonts w:ascii="Tahoma" w:hAnsi="Tahoma" w:cs="Tahoma"/>
          <w:spacing w:val="4"/>
          <w:sz w:val="24"/>
          <w:szCs w:val="24"/>
        </w:rPr>
        <w:t>j</w:t>
      </w:r>
      <w:r w:rsidRPr="006B4151">
        <w:rPr>
          <w:rFonts w:ascii="Tahoma" w:hAnsi="Tahoma" w:cs="Tahoma"/>
          <w:sz w:val="24"/>
          <w:szCs w:val="24"/>
        </w:rPr>
        <w:t>i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odo</w:t>
      </w:r>
      <w:r w:rsidRPr="006B4151">
        <w:rPr>
          <w:rFonts w:ascii="Tahoma" w:hAnsi="Tahoma" w:cs="Tahoma"/>
          <w:spacing w:val="-3"/>
          <w:sz w:val="24"/>
          <w:szCs w:val="24"/>
        </w:rPr>
        <w:t>w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z w:val="24"/>
          <w:szCs w:val="24"/>
        </w:rPr>
        <w:t>ch</w:t>
      </w:r>
      <w:r w:rsidRPr="006B4151">
        <w:rPr>
          <w:rFonts w:ascii="Tahoma" w:hAnsi="Tahoma" w:cs="Tahoma"/>
          <w:spacing w:val="2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z w:val="24"/>
          <w:szCs w:val="24"/>
        </w:rPr>
        <w:t>ub o</w:t>
      </w:r>
      <w:r w:rsidRPr="006B4151">
        <w:rPr>
          <w:rFonts w:ascii="Tahoma" w:hAnsi="Tahoma" w:cs="Tahoma"/>
          <w:spacing w:val="-5"/>
          <w:sz w:val="24"/>
          <w:szCs w:val="24"/>
        </w:rPr>
        <w:t>g</w:t>
      </w:r>
      <w:r w:rsidRPr="006B4151">
        <w:rPr>
          <w:rFonts w:ascii="Tahoma" w:hAnsi="Tahoma" w:cs="Tahoma"/>
          <w:sz w:val="24"/>
          <w:szCs w:val="24"/>
        </w:rPr>
        <w:t>ó</w:t>
      </w:r>
      <w:r w:rsidRPr="006B4151">
        <w:rPr>
          <w:rFonts w:ascii="Tahoma" w:hAnsi="Tahoma" w:cs="Tahoma"/>
          <w:spacing w:val="1"/>
          <w:sz w:val="24"/>
          <w:szCs w:val="24"/>
        </w:rPr>
        <w:t>l</w:t>
      </w:r>
      <w:r w:rsidRPr="006B4151">
        <w:rPr>
          <w:rFonts w:ascii="Tahoma" w:hAnsi="Tahoma" w:cs="Tahoma"/>
          <w:sz w:val="24"/>
          <w:szCs w:val="24"/>
        </w:rPr>
        <w:t>n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z w:val="24"/>
          <w:szCs w:val="24"/>
        </w:rPr>
        <w:t>ch,</w:t>
      </w:r>
      <w:r w:rsidRPr="006B4151">
        <w:rPr>
          <w:rFonts w:ascii="Tahoma" w:hAnsi="Tahoma" w:cs="Tahoma"/>
          <w:spacing w:val="3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po</w:t>
      </w:r>
      <w:r w:rsidRPr="006B4151">
        <w:rPr>
          <w:rFonts w:ascii="Tahoma" w:hAnsi="Tahoma" w:cs="Tahoma"/>
          <w:spacing w:val="1"/>
          <w:sz w:val="24"/>
          <w:szCs w:val="24"/>
        </w:rPr>
        <w:t>tr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ebn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z w:val="24"/>
          <w:szCs w:val="24"/>
        </w:rPr>
        <w:t>ch</w:t>
      </w:r>
      <w:r w:rsidRPr="006B4151">
        <w:rPr>
          <w:rFonts w:ascii="Tahoma" w:hAnsi="Tahoma" w:cs="Tahoma"/>
          <w:spacing w:val="3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 xml:space="preserve">do </w:t>
      </w:r>
      <w:r w:rsidRPr="006B4151">
        <w:rPr>
          <w:rFonts w:ascii="Tahoma" w:hAnsi="Tahoma" w:cs="Tahoma"/>
          <w:spacing w:val="1"/>
          <w:sz w:val="24"/>
          <w:szCs w:val="24"/>
        </w:rPr>
        <w:t>w</w:t>
      </w:r>
      <w:r w:rsidRPr="006B4151">
        <w:rPr>
          <w:rFonts w:ascii="Tahoma" w:hAnsi="Tahoma" w:cs="Tahoma"/>
          <w:spacing w:val="-2"/>
          <w:sz w:val="24"/>
          <w:szCs w:val="24"/>
        </w:rPr>
        <w:t>y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z w:val="24"/>
          <w:szCs w:val="24"/>
        </w:rPr>
        <w:t>o</w:t>
      </w:r>
      <w:r w:rsidRPr="006B4151">
        <w:rPr>
          <w:rFonts w:ascii="Tahoma" w:hAnsi="Tahoma" w:cs="Tahoma"/>
          <w:spacing w:val="2"/>
          <w:sz w:val="24"/>
          <w:szCs w:val="24"/>
        </w:rPr>
        <w:t>n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an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a p</w:t>
      </w:r>
      <w:r w:rsidRPr="006B4151">
        <w:rPr>
          <w:rFonts w:ascii="Tahoma" w:hAnsi="Tahoma" w:cs="Tahoma"/>
          <w:spacing w:val="1"/>
          <w:sz w:val="24"/>
          <w:szCs w:val="24"/>
        </w:rPr>
        <w:t>r</w:t>
      </w:r>
      <w:r w:rsidRPr="006B4151">
        <w:rPr>
          <w:rFonts w:ascii="Tahoma" w:hAnsi="Tahoma" w:cs="Tahoma"/>
          <w:sz w:val="24"/>
          <w:szCs w:val="24"/>
        </w:rPr>
        <w:t>ac</w:t>
      </w:r>
      <w:r w:rsidRPr="006B4151">
        <w:rPr>
          <w:rFonts w:ascii="Tahoma" w:hAnsi="Tahoma" w:cs="Tahoma"/>
          <w:spacing w:val="-5"/>
          <w:sz w:val="24"/>
          <w:szCs w:val="24"/>
        </w:rPr>
        <w:t>y</w:t>
      </w:r>
      <w:r w:rsidRPr="006B4151">
        <w:rPr>
          <w:rFonts w:ascii="Tahoma" w:hAnsi="Tahoma" w:cs="Tahoma"/>
          <w:sz w:val="24"/>
          <w:szCs w:val="24"/>
        </w:rPr>
        <w:t>, w</w:t>
      </w:r>
      <w:r w:rsidRPr="006B415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pacing w:val="-2"/>
          <w:sz w:val="24"/>
          <w:szCs w:val="24"/>
        </w:rPr>
        <w:t>y</w:t>
      </w:r>
      <w:r w:rsidRPr="006B4151">
        <w:rPr>
          <w:rFonts w:ascii="Tahoma" w:hAnsi="Tahoma" w:cs="Tahoma"/>
          <w:sz w:val="24"/>
          <w:szCs w:val="24"/>
        </w:rPr>
        <w:t>m</w:t>
      </w:r>
      <w:r w:rsidRPr="006B4151">
        <w:rPr>
          <w:rFonts w:ascii="Tahoma" w:hAnsi="Tahoma" w:cs="Tahoma"/>
          <w:spacing w:val="-8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5"/>
          <w:sz w:val="24"/>
          <w:szCs w:val="24"/>
        </w:rPr>
        <w:t>u</w:t>
      </w:r>
      <w:r w:rsidRPr="006B4151">
        <w:rPr>
          <w:rFonts w:ascii="Tahoma" w:hAnsi="Tahoma" w:cs="Tahoma"/>
          <w:spacing w:val="-8"/>
          <w:sz w:val="24"/>
          <w:szCs w:val="24"/>
        </w:rPr>
        <w:t>m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8"/>
          <w:sz w:val="24"/>
          <w:szCs w:val="24"/>
        </w:rPr>
        <w:t>j</w:t>
      </w:r>
      <w:r w:rsidRPr="006B4151">
        <w:rPr>
          <w:rFonts w:ascii="Tahoma" w:hAnsi="Tahoma" w:cs="Tahoma"/>
          <w:spacing w:val="-2"/>
          <w:sz w:val="24"/>
          <w:szCs w:val="24"/>
        </w:rPr>
        <w:t>ę</w:t>
      </w:r>
      <w:r w:rsidRPr="006B4151">
        <w:rPr>
          <w:rFonts w:ascii="Tahoma" w:hAnsi="Tahoma" w:cs="Tahoma"/>
          <w:spacing w:val="1"/>
          <w:sz w:val="24"/>
          <w:szCs w:val="24"/>
        </w:rPr>
        <w:t>t</w:t>
      </w:r>
      <w:r w:rsidRPr="006B4151">
        <w:rPr>
          <w:rFonts w:ascii="Tahoma" w:hAnsi="Tahoma" w:cs="Tahoma"/>
          <w:sz w:val="24"/>
          <w:szCs w:val="24"/>
        </w:rPr>
        <w:t>n</w:t>
      </w:r>
      <w:r w:rsidRPr="006B4151">
        <w:rPr>
          <w:rFonts w:ascii="Tahoma" w:hAnsi="Tahoma" w:cs="Tahoma"/>
          <w:spacing w:val="-5"/>
          <w:sz w:val="24"/>
          <w:szCs w:val="24"/>
        </w:rPr>
        <w:t>o</w:t>
      </w:r>
      <w:r w:rsidRPr="006B4151">
        <w:rPr>
          <w:rFonts w:ascii="Tahoma" w:hAnsi="Tahoma" w:cs="Tahoma"/>
          <w:sz w:val="24"/>
          <w:szCs w:val="24"/>
        </w:rPr>
        <w:t>ści</w:t>
      </w:r>
      <w:r w:rsidRPr="006B4151">
        <w:rPr>
          <w:rFonts w:ascii="Tahoma" w:hAnsi="Tahoma" w:cs="Tahoma"/>
          <w:spacing w:val="-6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po</w:t>
      </w:r>
      <w:r w:rsidRPr="006B4151">
        <w:rPr>
          <w:rFonts w:ascii="Tahoma" w:hAnsi="Tahoma" w:cs="Tahoma"/>
          <w:spacing w:val="1"/>
          <w:sz w:val="24"/>
          <w:szCs w:val="24"/>
        </w:rPr>
        <w:t>s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u</w:t>
      </w:r>
      <w:r w:rsidRPr="006B4151">
        <w:rPr>
          <w:rFonts w:ascii="Tahoma" w:hAnsi="Tahoma" w:cs="Tahoma"/>
          <w:spacing w:val="-5"/>
          <w:sz w:val="24"/>
          <w:szCs w:val="24"/>
        </w:rPr>
        <w:t>k</w:t>
      </w:r>
      <w:r w:rsidRPr="006B4151">
        <w:rPr>
          <w:rFonts w:ascii="Tahoma" w:hAnsi="Tahoma" w:cs="Tahoma"/>
          <w:spacing w:val="4"/>
          <w:sz w:val="24"/>
          <w:szCs w:val="24"/>
        </w:rPr>
        <w:t>i</w:t>
      </w:r>
      <w:r w:rsidRPr="006B4151">
        <w:rPr>
          <w:rFonts w:ascii="Tahoma" w:hAnsi="Tahoma" w:cs="Tahoma"/>
          <w:spacing w:val="-1"/>
          <w:sz w:val="24"/>
          <w:szCs w:val="24"/>
        </w:rPr>
        <w:t>w</w:t>
      </w:r>
      <w:r w:rsidRPr="006B4151">
        <w:rPr>
          <w:rFonts w:ascii="Tahoma" w:hAnsi="Tahoma" w:cs="Tahoma"/>
          <w:sz w:val="24"/>
          <w:szCs w:val="24"/>
        </w:rPr>
        <w:t>an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 xml:space="preserve"> </w:t>
      </w:r>
      <w:r w:rsidRPr="006B4151">
        <w:rPr>
          <w:rFonts w:ascii="Tahoma" w:hAnsi="Tahoma" w:cs="Tahoma"/>
          <w:spacing w:val="-4"/>
          <w:sz w:val="24"/>
          <w:szCs w:val="24"/>
        </w:rPr>
        <w:t>z</w:t>
      </w:r>
      <w:r w:rsidRPr="006B4151">
        <w:rPr>
          <w:rFonts w:ascii="Tahoma" w:hAnsi="Tahoma" w:cs="Tahoma"/>
          <w:sz w:val="24"/>
          <w:szCs w:val="24"/>
        </w:rPr>
        <w:t>a</w:t>
      </w:r>
      <w:r w:rsidRPr="006B4151">
        <w:rPr>
          <w:rFonts w:ascii="Tahoma" w:hAnsi="Tahoma" w:cs="Tahoma"/>
          <w:spacing w:val="1"/>
          <w:sz w:val="24"/>
          <w:szCs w:val="24"/>
        </w:rPr>
        <w:t>tr</w:t>
      </w:r>
      <w:r w:rsidRPr="006B4151">
        <w:rPr>
          <w:rFonts w:ascii="Tahoma" w:hAnsi="Tahoma" w:cs="Tahoma"/>
          <w:sz w:val="24"/>
          <w:szCs w:val="24"/>
        </w:rPr>
        <w:t>ud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pacing w:val="-1"/>
          <w:sz w:val="24"/>
          <w:szCs w:val="24"/>
        </w:rPr>
        <w:t>i</w:t>
      </w:r>
      <w:r w:rsidRPr="006B4151">
        <w:rPr>
          <w:rFonts w:ascii="Tahoma" w:hAnsi="Tahoma" w:cs="Tahoma"/>
          <w:sz w:val="24"/>
          <w:szCs w:val="24"/>
        </w:rPr>
        <w:t>e</w:t>
      </w:r>
      <w:r w:rsidRPr="006B4151">
        <w:rPr>
          <w:rFonts w:ascii="Tahoma" w:hAnsi="Tahoma" w:cs="Tahoma"/>
          <w:spacing w:val="-2"/>
          <w:sz w:val="24"/>
          <w:szCs w:val="24"/>
        </w:rPr>
        <w:t>n</w:t>
      </w:r>
      <w:r w:rsidRPr="006B4151">
        <w:rPr>
          <w:rFonts w:ascii="Tahoma" w:hAnsi="Tahoma" w:cs="Tahoma"/>
          <w:spacing w:val="1"/>
          <w:sz w:val="24"/>
          <w:szCs w:val="24"/>
        </w:rPr>
        <w:t>i</w:t>
      </w:r>
      <w:r w:rsidRPr="006B4151">
        <w:rPr>
          <w:rFonts w:ascii="Tahoma" w:hAnsi="Tahoma" w:cs="Tahoma"/>
          <w:spacing w:val="-3"/>
          <w:sz w:val="24"/>
          <w:szCs w:val="24"/>
        </w:rPr>
        <w:t>a</w:t>
      </w:r>
      <w:r w:rsidR="00E3476C" w:rsidRPr="006B4151">
        <w:rPr>
          <w:rFonts w:ascii="Tahoma" w:hAnsi="Tahoma" w:cs="Tahoma"/>
          <w:sz w:val="24"/>
          <w:szCs w:val="24"/>
        </w:rPr>
        <w:t>,</w:t>
      </w:r>
    </w:p>
    <w:p w:rsidR="0037718E" w:rsidRPr="006B4151" w:rsidRDefault="007C2DF6" w:rsidP="002D0495">
      <w:pPr>
        <w:pStyle w:val="Akapitzlist"/>
        <w:numPr>
          <w:ilvl w:val="0"/>
          <w:numId w:val="16"/>
        </w:numPr>
        <w:spacing w:before="77" w:after="120" w:line="288" w:lineRule="auto"/>
        <w:ind w:left="284" w:right="55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b/>
          <w:spacing w:val="1"/>
          <w:sz w:val="24"/>
          <w:szCs w:val="24"/>
        </w:rPr>
        <w:lastRenderedPageBreak/>
        <w:t>Instytucji szkoleniowej</w:t>
      </w:r>
      <w:r w:rsidR="0037718E" w:rsidRPr="006B4151">
        <w:rPr>
          <w:rFonts w:ascii="Tahoma" w:hAnsi="Tahoma" w:cs="Tahoma"/>
          <w:spacing w:val="8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–</w:t>
      </w:r>
      <w:r w:rsidR="0037718E" w:rsidRPr="006B4151">
        <w:rPr>
          <w:rFonts w:ascii="Tahoma" w:hAnsi="Tahoma" w:cs="Tahoma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należy przez to rozumieć publiczne i niepubliczne podmioty prowadzące na podstawie odrębnych przepisów edukację pozaszkolną</w:t>
      </w:r>
      <w:r w:rsidR="00E3476C" w:rsidRPr="006B4151">
        <w:rPr>
          <w:rFonts w:ascii="Tahoma" w:hAnsi="Tahoma" w:cs="Tahoma"/>
          <w:sz w:val="24"/>
          <w:szCs w:val="24"/>
        </w:rPr>
        <w:t>.</w:t>
      </w:r>
    </w:p>
    <w:p w:rsidR="00C101C5" w:rsidRPr="006B4151" w:rsidRDefault="001A1653" w:rsidP="002D0495">
      <w:pPr>
        <w:spacing w:line="288" w:lineRule="auto"/>
        <w:rPr>
          <w:rFonts w:ascii="Tahoma" w:hAnsi="Tahoma" w:cs="Tahoma"/>
          <w:b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>§</w:t>
      </w:r>
      <w:r w:rsidR="0037718E" w:rsidRPr="006B4151">
        <w:rPr>
          <w:rFonts w:ascii="Tahoma" w:hAnsi="Tahoma" w:cs="Tahoma"/>
          <w:b/>
          <w:sz w:val="24"/>
          <w:szCs w:val="24"/>
        </w:rPr>
        <w:t xml:space="preserve"> 3</w:t>
      </w:r>
    </w:p>
    <w:p w:rsidR="001A1653" w:rsidRPr="006B4151" w:rsidRDefault="001A1653" w:rsidP="002D0495">
      <w:pPr>
        <w:pStyle w:val="Akapitzlist"/>
        <w:numPr>
          <w:ilvl w:val="0"/>
          <w:numId w:val="2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Niniejsze Kryteria wyboru instytucji szkoleniowych przez Powiatowy Urząd pracy w Wadowicach do przeprowadzenia szkoleń bezrobotnych i innych uprawnionych osób, zwane dalej Kryteriami mają na celu wyłonienie instytucji szkoleniowych w taki sposób, aby zapewnić najwyższą jakość szkolenia przy najbardziej konkurencyjnej cenie.</w:t>
      </w:r>
    </w:p>
    <w:p w:rsidR="001A1653" w:rsidRPr="006B4151" w:rsidRDefault="001A1653" w:rsidP="002D0495">
      <w:pPr>
        <w:pStyle w:val="Akapitzlist"/>
        <w:numPr>
          <w:ilvl w:val="0"/>
          <w:numId w:val="2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Kryteria wyboru instytucji szkoleniowej mają zastosowanie do przeprowadzania </w:t>
      </w:r>
      <w:r w:rsidR="00682222" w:rsidRPr="006B4151">
        <w:rPr>
          <w:rFonts w:ascii="Tahoma" w:hAnsi="Tahoma" w:cs="Tahoma"/>
          <w:sz w:val="24"/>
          <w:szCs w:val="24"/>
        </w:rPr>
        <w:t>szkoleń, których wartość szacunkowa netto nie przekracza równowartości 130 000 złotych.</w:t>
      </w:r>
    </w:p>
    <w:p w:rsidR="00682222" w:rsidRPr="006B4151" w:rsidRDefault="00682222" w:rsidP="002D0495">
      <w:pPr>
        <w:pStyle w:val="Akapitzlist"/>
        <w:numPr>
          <w:ilvl w:val="0"/>
          <w:numId w:val="2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Przy realizacji szkoleń, których wartość szacunkowa netto przekracza 130 000 złotych, wybór instytucji szkoleniowej odbywa się trybie i na zasadach określonych w ustawie z dnia 11 września 2019</w:t>
      </w:r>
      <w:r w:rsidR="005E2215" w:rsidRPr="006B4151">
        <w:rPr>
          <w:rFonts w:ascii="Tahoma" w:hAnsi="Tahoma" w:cs="Tahoma"/>
          <w:sz w:val="24"/>
          <w:szCs w:val="24"/>
        </w:rPr>
        <w:t xml:space="preserve"> r. Prawo zamówień publicznych.</w:t>
      </w:r>
    </w:p>
    <w:p w:rsidR="00682222" w:rsidRPr="006B4151" w:rsidRDefault="002D0495" w:rsidP="002D0495">
      <w:pPr>
        <w:spacing w:line="288" w:lineRule="auto"/>
        <w:rPr>
          <w:rFonts w:ascii="Tahoma" w:hAnsi="Tahoma" w:cs="Tahoma"/>
          <w:b/>
          <w:color w:val="00B050"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 xml:space="preserve">§ </w:t>
      </w:r>
      <w:r w:rsidR="0037718E" w:rsidRPr="006B4151">
        <w:rPr>
          <w:rFonts w:ascii="Tahoma" w:hAnsi="Tahoma" w:cs="Tahoma"/>
          <w:b/>
          <w:sz w:val="24"/>
          <w:szCs w:val="24"/>
        </w:rPr>
        <w:t>4</w:t>
      </w:r>
    </w:p>
    <w:p w:rsidR="004C6FBE" w:rsidRPr="006B4151" w:rsidRDefault="00682222" w:rsidP="002D0495">
      <w:pPr>
        <w:pStyle w:val="Akapitzlist"/>
        <w:numPr>
          <w:ilvl w:val="0"/>
          <w:numId w:val="11"/>
        </w:numPr>
        <w:spacing w:after="120" w:line="288" w:lineRule="auto"/>
        <w:ind w:left="425" w:hanging="425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Powiatowy Urząd Pracy w Wadowicach zleca przeprowadzenie szkolenia wyłącznie instytucjom szkoleniowym, które posiadają aktualny wpis do rejestru instytucji szkoleniowych prowadzony przez Wojewódzki Urząd Pracy właściwy ze względu na siedzibę instytucji szkoleniowej, a w przypadku przeprowadzania szkoleń regulowanych odrębnymi przepisami dodatkowo wpis do rejestru prowadzonego przez właściwe organy lub niezbędne zaświadczenia.</w:t>
      </w:r>
    </w:p>
    <w:p w:rsidR="002D0495" w:rsidRPr="006B4151" w:rsidRDefault="0065628D" w:rsidP="002D0495">
      <w:pPr>
        <w:pStyle w:val="Akapitzlist"/>
        <w:numPr>
          <w:ilvl w:val="0"/>
          <w:numId w:val="11"/>
        </w:numPr>
        <w:spacing w:after="120" w:line="288" w:lineRule="auto"/>
        <w:ind w:left="425" w:hanging="425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Z możliwości ubiegania się o realizację szkolenia wyklucza się instytucje szkoleniowe podlegające wykluczeniu z ubiegania się o udzielenie zamówienia publicznego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6B4151">
        <w:rPr>
          <w:rFonts w:ascii="Tahoma" w:hAnsi="Tahoma" w:cs="Tahoma"/>
          <w:sz w:val="24"/>
          <w:szCs w:val="24"/>
        </w:rPr>
        <w:t>t.j</w:t>
      </w:r>
      <w:proofErr w:type="spellEnd"/>
      <w:r w:rsidRPr="006B4151">
        <w:rPr>
          <w:rFonts w:ascii="Tahoma" w:hAnsi="Tahoma" w:cs="Tahoma"/>
          <w:sz w:val="24"/>
          <w:szCs w:val="24"/>
        </w:rPr>
        <w:t xml:space="preserve">. Dz. U. z 2023 r. poz. </w:t>
      </w:r>
      <w:r w:rsidR="003D6D16" w:rsidRPr="006B4151">
        <w:rPr>
          <w:rFonts w:ascii="Tahoma" w:hAnsi="Tahoma" w:cs="Tahoma"/>
          <w:sz w:val="24"/>
          <w:szCs w:val="24"/>
        </w:rPr>
        <w:t>1497 ze zm.</w:t>
      </w:r>
      <w:r w:rsidR="002D0495" w:rsidRPr="006B4151">
        <w:rPr>
          <w:rFonts w:ascii="Tahoma" w:hAnsi="Tahoma" w:cs="Tahoma"/>
          <w:sz w:val="24"/>
          <w:szCs w:val="24"/>
        </w:rPr>
        <w:t xml:space="preserve">) </w:t>
      </w:r>
      <w:r w:rsidRPr="006B4151">
        <w:rPr>
          <w:rFonts w:ascii="Tahoma" w:hAnsi="Tahoma" w:cs="Tahoma"/>
          <w:sz w:val="24"/>
          <w:szCs w:val="24"/>
        </w:rPr>
        <w:t>oraz są związane z osobami lub podmiotami, względem których stosowane są środki sankcyjne mające na celu przeciwdziałanie wspierania agresji Federacji Rosyjskiej na Ukrainę i figurują na listach osób i podmiotów objętych sankcjami, zarówno unijnych i krajowych.</w:t>
      </w:r>
    </w:p>
    <w:p w:rsidR="002D0495" w:rsidRPr="006B4151" w:rsidRDefault="002D0495" w:rsidP="002D0495">
      <w:pPr>
        <w:spacing w:after="120" w:line="288" w:lineRule="auto"/>
        <w:rPr>
          <w:rFonts w:ascii="Tahoma" w:hAnsi="Tahoma" w:cs="Tahoma"/>
          <w:b/>
          <w:sz w:val="24"/>
          <w:szCs w:val="24"/>
        </w:rPr>
      </w:pPr>
    </w:p>
    <w:p w:rsidR="00682222" w:rsidRPr="006B4151" w:rsidRDefault="00682222" w:rsidP="002D0495">
      <w:pPr>
        <w:pStyle w:val="Nagwek1"/>
        <w:numPr>
          <w:ilvl w:val="0"/>
          <w:numId w:val="0"/>
        </w:numPr>
        <w:ind w:left="720" w:hanging="720"/>
        <w:rPr>
          <w:lang w:val="pl-PL"/>
        </w:rPr>
      </w:pPr>
      <w:r w:rsidRPr="006B4151">
        <w:rPr>
          <w:lang w:val="pl-PL"/>
        </w:rPr>
        <w:t>Rozdział II</w:t>
      </w:r>
      <w:r w:rsidR="002D0495" w:rsidRPr="006B4151">
        <w:rPr>
          <w:lang w:val="pl-PL"/>
        </w:rPr>
        <w:t xml:space="preserve">. </w:t>
      </w:r>
      <w:r w:rsidRPr="006B4151">
        <w:rPr>
          <w:lang w:val="pl-PL"/>
        </w:rPr>
        <w:t>Tryb wyboru instytucji szkoleniowych</w:t>
      </w:r>
    </w:p>
    <w:p w:rsidR="002D0495" w:rsidRPr="006B4151" w:rsidRDefault="002D0495" w:rsidP="002D0495">
      <w:pPr>
        <w:spacing w:after="120" w:line="288" w:lineRule="auto"/>
        <w:rPr>
          <w:rFonts w:ascii="Tahoma" w:hAnsi="Tahoma" w:cs="Tahoma"/>
          <w:sz w:val="24"/>
          <w:szCs w:val="24"/>
        </w:rPr>
      </w:pPr>
    </w:p>
    <w:p w:rsidR="00682222" w:rsidRPr="006B4151" w:rsidRDefault="00682222" w:rsidP="002D0495">
      <w:pPr>
        <w:spacing w:line="288" w:lineRule="auto"/>
        <w:rPr>
          <w:rFonts w:ascii="Tahoma" w:hAnsi="Tahoma" w:cs="Tahoma"/>
          <w:b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 xml:space="preserve">§ </w:t>
      </w:r>
      <w:r w:rsidR="0037718E" w:rsidRPr="006B4151">
        <w:rPr>
          <w:rFonts w:ascii="Tahoma" w:hAnsi="Tahoma" w:cs="Tahoma"/>
          <w:b/>
          <w:sz w:val="24"/>
          <w:szCs w:val="24"/>
        </w:rPr>
        <w:t>5</w:t>
      </w:r>
    </w:p>
    <w:p w:rsidR="00682222" w:rsidRPr="006B4151" w:rsidRDefault="00BA4713" w:rsidP="002D0495">
      <w:pPr>
        <w:pStyle w:val="Akapitzlist"/>
        <w:numPr>
          <w:ilvl w:val="0"/>
          <w:numId w:val="3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W celu dokonania rozpoznania rynku usług szkoleniowych zamieszcza się ogłoszenie o zamiarze zorganizowania szkolenia na stronie internetowej Powiatowego Urzędu Pracy w Wadowicach (wadowice.praca.gov.pl) i kieruje się w formie pisemnej (za pośrednictwem poczty, drogą elektroniczną) do co najmniej trzech instytucji </w:t>
      </w:r>
      <w:r w:rsidRPr="006B4151">
        <w:rPr>
          <w:rFonts w:ascii="Tahoma" w:hAnsi="Tahoma" w:cs="Tahoma"/>
          <w:sz w:val="24"/>
          <w:szCs w:val="24"/>
        </w:rPr>
        <w:lastRenderedPageBreak/>
        <w:t>szkoleniowych zaproszenie do składania ofert ze wskazaniem terminu ich składania, nie krótszym niż 7 dni od dnia ogłoszenia zapytania ofertowego. Termin 7 dni kalendarzowych biegnie od dnia następnego po dniu upublicznienia zapytania ofertowego i kończy się z upływem ostatniego dnia.</w:t>
      </w:r>
    </w:p>
    <w:p w:rsidR="00BA4713" w:rsidRPr="006B4151" w:rsidRDefault="00BA4713" w:rsidP="002D0495">
      <w:pPr>
        <w:pStyle w:val="Akapitzlist"/>
        <w:numPr>
          <w:ilvl w:val="0"/>
          <w:numId w:val="3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 sytuacjach, w których szkolenie może zosta</w:t>
      </w:r>
      <w:r w:rsidR="00531806" w:rsidRPr="006B4151">
        <w:rPr>
          <w:rFonts w:ascii="Tahoma" w:hAnsi="Tahoma" w:cs="Tahoma"/>
          <w:sz w:val="24"/>
          <w:szCs w:val="24"/>
        </w:rPr>
        <w:t>ć zrealizowane przez mniej niż trzech</w:t>
      </w:r>
      <w:r w:rsidRPr="006B4151">
        <w:rPr>
          <w:rFonts w:ascii="Tahoma" w:hAnsi="Tahoma" w:cs="Tahoma"/>
          <w:sz w:val="24"/>
          <w:szCs w:val="24"/>
        </w:rPr>
        <w:t xml:space="preserve"> wykonawców, dopuszcza się możliwość wysłania zaproszenia do złożenia oferty szkoleniowej tylko do instytucji szkoleniowych oferujących przewidziane do realizacji szkolenie.</w:t>
      </w:r>
    </w:p>
    <w:p w:rsidR="00BA4713" w:rsidRPr="006B4151" w:rsidRDefault="00BA4713" w:rsidP="002D0495">
      <w:pPr>
        <w:pStyle w:val="Akapitzlist"/>
        <w:numPr>
          <w:ilvl w:val="0"/>
          <w:numId w:val="3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Osoba ubiegająca się o szkolenie może wskazać we wniosku o skierowanie na szkolenie indywidualne nazwę i termin szkolenia oraz nazwę i adres instytucji szkoleniowej. Wskazana instytucja szkoleniowa może zostać uwzględniona w przeprowadzanym rozpoznaniu rynku usług szkoleniowych pod warunkiem spełnienia wymogów, o których mowa w § </w:t>
      </w:r>
      <w:r w:rsidR="00E3476C" w:rsidRPr="006B4151">
        <w:rPr>
          <w:rFonts w:ascii="Tahoma" w:hAnsi="Tahoma" w:cs="Tahoma"/>
          <w:sz w:val="24"/>
          <w:szCs w:val="24"/>
        </w:rPr>
        <w:t>4</w:t>
      </w:r>
      <w:r w:rsidRPr="006B4151">
        <w:rPr>
          <w:rFonts w:ascii="Tahoma" w:hAnsi="Tahoma" w:cs="Tahoma"/>
          <w:sz w:val="24"/>
          <w:szCs w:val="24"/>
        </w:rPr>
        <w:t>.</w:t>
      </w:r>
    </w:p>
    <w:p w:rsidR="00BA4713" w:rsidRPr="006B4151" w:rsidRDefault="00BA4713" w:rsidP="002D0495">
      <w:pPr>
        <w:pStyle w:val="Akapitzlist"/>
        <w:numPr>
          <w:ilvl w:val="0"/>
          <w:numId w:val="3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Każdorazowe ogłoszenie o zamiarze zorganizowania szkolenia będzie zawierało opis przedmiotu zamówienia oraz warunki składania ofert.</w:t>
      </w:r>
    </w:p>
    <w:p w:rsidR="003D6D16" w:rsidRPr="006B4151" w:rsidRDefault="003D6D16" w:rsidP="002D0495">
      <w:pPr>
        <w:pStyle w:val="Akapitzlist"/>
        <w:numPr>
          <w:ilvl w:val="0"/>
          <w:numId w:val="13"/>
        </w:numPr>
        <w:spacing w:after="120" w:line="288" w:lineRule="auto"/>
        <w:ind w:left="284" w:hanging="284"/>
        <w:contextualSpacing w:val="0"/>
        <w:rPr>
          <w:rFonts w:ascii="Tahoma" w:hAnsi="Tahoma" w:cs="Tahoma"/>
          <w:strike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 odpowiedzi na ogłoszenie o zamiarze zorganizowania szkolenia instytucje szkoleniowe składają ofertę szkoleniową:</w:t>
      </w:r>
    </w:p>
    <w:p w:rsidR="003D6D16" w:rsidRPr="006B4151" w:rsidRDefault="003D6D16" w:rsidP="002D0495">
      <w:pPr>
        <w:pStyle w:val="Akapitzlist"/>
        <w:numPr>
          <w:ilvl w:val="0"/>
          <w:numId w:val="12"/>
        </w:numPr>
        <w:spacing w:after="120" w:line="288" w:lineRule="auto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bezpośrednio na dzienniku podawczym PUP Wadowicach, ul. Mickiewicza 27, </w:t>
      </w:r>
      <w:r w:rsidR="00F0459E" w:rsidRPr="006B4151">
        <w:rPr>
          <w:rFonts w:ascii="Tahoma" w:hAnsi="Tahoma" w:cs="Tahoma"/>
          <w:sz w:val="24"/>
          <w:szCs w:val="24"/>
        </w:rPr>
        <w:br/>
      </w:r>
      <w:r w:rsidRPr="006B4151">
        <w:rPr>
          <w:rFonts w:ascii="Tahoma" w:hAnsi="Tahoma" w:cs="Tahoma"/>
          <w:sz w:val="24"/>
          <w:szCs w:val="24"/>
        </w:rPr>
        <w:t>34-100 Wadowice lub</w:t>
      </w:r>
    </w:p>
    <w:p w:rsidR="003D6D16" w:rsidRPr="006B4151" w:rsidRDefault="003D6D16" w:rsidP="002D0495">
      <w:pPr>
        <w:pStyle w:val="Akapitzlist"/>
        <w:numPr>
          <w:ilvl w:val="0"/>
          <w:numId w:val="12"/>
        </w:numPr>
        <w:spacing w:after="120" w:line="288" w:lineRule="auto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za pośrednictwem operatora pocztowego lub</w:t>
      </w:r>
    </w:p>
    <w:p w:rsidR="003D6D16" w:rsidRPr="006B4151" w:rsidRDefault="003D6D16" w:rsidP="002D0495">
      <w:pPr>
        <w:pStyle w:val="Akapitzlist"/>
        <w:numPr>
          <w:ilvl w:val="0"/>
          <w:numId w:val="12"/>
        </w:numPr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drogą elektroniczną.</w:t>
      </w:r>
    </w:p>
    <w:p w:rsidR="003D6D16" w:rsidRPr="006B4151" w:rsidRDefault="003D6D16" w:rsidP="002D0495">
      <w:pPr>
        <w:pStyle w:val="Akapitzlist"/>
        <w:numPr>
          <w:ilvl w:val="0"/>
          <w:numId w:val="13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W przypadku złożenia oferty w formie elektronicznej, oferta oraz załączniki </w:t>
      </w:r>
      <w:r w:rsidR="00D354B6" w:rsidRPr="006B4151">
        <w:rPr>
          <w:rFonts w:ascii="Tahoma" w:hAnsi="Tahoma" w:cs="Tahoma"/>
          <w:sz w:val="24"/>
          <w:szCs w:val="24"/>
        </w:rPr>
        <w:t>powinny</w:t>
      </w:r>
      <w:r w:rsidRPr="006B4151">
        <w:rPr>
          <w:rFonts w:ascii="Tahoma" w:hAnsi="Tahoma" w:cs="Tahoma"/>
          <w:sz w:val="24"/>
          <w:szCs w:val="24"/>
        </w:rPr>
        <w:t xml:space="preserve"> być opatrzone:</w:t>
      </w:r>
    </w:p>
    <w:p w:rsidR="003D6D16" w:rsidRPr="006B4151" w:rsidRDefault="003D6D16" w:rsidP="002D0495">
      <w:pPr>
        <w:pStyle w:val="Akapitzlist"/>
        <w:numPr>
          <w:ilvl w:val="0"/>
          <w:numId w:val="14"/>
        </w:numPr>
        <w:spacing w:after="120" w:line="288" w:lineRule="auto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kwalifikowanym podpisem elektronicznym lub</w:t>
      </w:r>
    </w:p>
    <w:p w:rsidR="003D6D16" w:rsidRPr="006B4151" w:rsidRDefault="003D6D16" w:rsidP="002D0495">
      <w:pPr>
        <w:pStyle w:val="Akapitzlist"/>
        <w:numPr>
          <w:ilvl w:val="0"/>
          <w:numId w:val="14"/>
        </w:numPr>
        <w:spacing w:after="120" w:line="288" w:lineRule="auto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podpisem potwierdzonym profilem zaufanym elektronicznej platformy usług administracji publicznej.</w:t>
      </w:r>
    </w:p>
    <w:p w:rsidR="003D6D16" w:rsidRPr="006B4151" w:rsidRDefault="003D6D16" w:rsidP="002D0495">
      <w:pPr>
        <w:spacing w:after="120" w:line="288" w:lineRule="auto"/>
        <w:ind w:left="709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Podpis ten musi być złożony na ofercie oraz wszystkich załącznikach przez osobę umocowaną do reprezentowania pracodawcy.</w:t>
      </w:r>
    </w:p>
    <w:p w:rsidR="003D6D16" w:rsidRPr="006B4151" w:rsidRDefault="003D6D16" w:rsidP="002D0495">
      <w:pPr>
        <w:pStyle w:val="Akapitzlist"/>
        <w:numPr>
          <w:ilvl w:val="0"/>
          <w:numId w:val="13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Dopuszcza się możliwość przesłania </w:t>
      </w:r>
      <w:proofErr w:type="spellStart"/>
      <w:r w:rsidRPr="006B4151">
        <w:rPr>
          <w:rFonts w:ascii="Tahoma" w:hAnsi="Tahoma" w:cs="Tahoma"/>
          <w:sz w:val="24"/>
          <w:szCs w:val="24"/>
        </w:rPr>
        <w:t>skanu</w:t>
      </w:r>
      <w:proofErr w:type="spellEnd"/>
      <w:r w:rsidRPr="006B4151">
        <w:rPr>
          <w:rFonts w:ascii="Tahoma" w:hAnsi="Tahoma" w:cs="Tahoma"/>
          <w:sz w:val="24"/>
          <w:szCs w:val="24"/>
        </w:rPr>
        <w:t xml:space="preserve"> podpisanej przez osobę umocowaną do reprezentowania pracodawcy kompletnej oferty szkoleniowej drogą elektroniczną pod warunkiem przesłania oryginalnych dokumentów w formie papierowej. Oryginalne </w:t>
      </w:r>
      <w:r w:rsidR="002D0495" w:rsidRPr="006B4151">
        <w:rPr>
          <w:rFonts w:ascii="Tahoma" w:hAnsi="Tahoma" w:cs="Tahoma"/>
          <w:sz w:val="24"/>
          <w:szCs w:val="24"/>
        </w:rPr>
        <w:t xml:space="preserve">dokumenty należy złożyć </w:t>
      </w:r>
      <w:r w:rsidRPr="006B4151">
        <w:rPr>
          <w:rFonts w:ascii="Tahoma" w:hAnsi="Tahoma" w:cs="Tahoma"/>
          <w:sz w:val="24"/>
          <w:szCs w:val="24"/>
        </w:rPr>
        <w:t>w ciągu 3 dni roboczych od przesłania kompletnej oferty drogą elektroniczną</w:t>
      </w:r>
      <w:r w:rsidR="007C2DF6" w:rsidRPr="006B4151">
        <w:rPr>
          <w:rFonts w:ascii="Tahoma" w:hAnsi="Tahoma" w:cs="Tahoma"/>
          <w:sz w:val="24"/>
          <w:szCs w:val="24"/>
        </w:rPr>
        <w:t xml:space="preserve">. </w:t>
      </w:r>
      <w:r w:rsidRPr="006B4151">
        <w:rPr>
          <w:rFonts w:ascii="Tahoma" w:hAnsi="Tahoma" w:cs="Tahoma"/>
          <w:sz w:val="24"/>
          <w:szCs w:val="24"/>
        </w:rPr>
        <w:t>W przypadku nieprzedłożenia w ciągu 3 dni roboczych oryginalnych dokumentów w formie papierowej w siedzibie Urzędu, oferta szkoleniowa przesłana drogą elektroniczną nie będzie podlegała ocenie.</w:t>
      </w:r>
    </w:p>
    <w:p w:rsidR="004E70F3" w:rsidRPr="006B4151" w:rsidRDefault="004E70F3" w:rsidP="002D0495">
      <w:pPr>
        <w:pStyle w:val="Akapitzlist"/>
        <w:numPr>
          <w:ilvl w:val="0"/>
          <w:numId w:val="13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Ofertę szkoleniową wraz z wymaganymi załącznikami instytucja szkoleniowa składa </w:t>
      </w:r>
      <w:r w:rsidR="0081797F" w:rsidRPr="006B4151">
        <w:rPr>
          <w:rFonts w:ascii="Tahoma" w:hAnsi="Tahoma" w:cs="Tahoma"/>
          <w:sz w:val="24"/>
          <w:szCs w:val="24"/>
        </w:rPr>
        <w:br/>
      </w:r>
      <w:r w:rsidRPr="006B4151">
        <w:rPr>
          <w:rFonts w:ascii="Tahoma" w:hAnsi="Tahoma" w:cs="Tahoma"/>
          <w:sz w:val="24"/>
          <w:szCs w:val="24"/>
        </w:rPr>
        <w:t>na obowiązującym formularzu ofertowym udostępnionym na stronie internetowej Urzędu wadowice.praca.gov.pl.</w:t>
      </w:r>
    </w:p>
    <w:p w:rsidR="004E70F3" w:rsidRPr="006B4151" w:rsidRDefault="004E70F3" w:rsidP="002D0495">
      <w:pPr>
        <w:pStyle w:val="Akapitzlist"/>
        <w:numPr>
          <w:ilvl w:val="0"/>
          <w:numId w:val="13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lastRenderedPageBreak/>
        <w:t>Wyboru instytucji szkoleniowej dokonuje się spośród wszystkich ofert szkoleniowych, które wpłynęły do Urzędu w wyznaczonym terminie, spełniających wymagania formalnoprawne.</w:t>
      </w:r>
    </w:p>
    <w:p w:rsidR="000A238A" w:rsidRPr="006B4151" w:rsidRDefault="000B7AD2" w:rsidP="002D0495">
      <w:pPr>
        <w:pStyle w:val="Akapitzlist"/>
        <w:numPr>
          <w:ilvl w:val="0"/>
          <w:numId w:val="13"/>
        </w:numPr>
        <w:spacing w:after="120" w:line="288" w:lineRule="auto"/>
        <w:ind w:left="426" w:hanging="426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N</w:t>
      </w:r>
      <w:r w:rsidR="000A238A" w:rsidRPr="006B4151">
        <w:rPr>
          <w:rFonts w:ascii="Tahoma" w:hAnsi="Tahoma" w:cs="Tahoma"/>
          <w:sz w:val="24"/>
          <w:szCs w:val="24"/>
        </w:rPr>
        <w:t>ie podlegają ocenie oferty, które:</w:t>
      </w:r>
    </w:p>
    <w:p w:rsidR="000A238A" w:rsidRPr="006B4151" w:rsidRDefault="000A238A" w:rsidP="002D0495">
      <w:pPr>
        <w:pStyle w:val="Akapitzlist"/>
        <w:numPr>
          <w:ilvl w:val="0"/>
          <w:numId w:val="8"/>
        </w:numPr>
        <w:spacing w:after="120" w:line="288" w:lineRule="auto"/>
        <w:ind w:left="567" w:hanging="283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wpłynęły do Urzędu po terminie składania ofert,</w:t>
      </w:r>
    </w:p>
    <w:p w:rsidR="000A238A" w:rsidRPr="006B4151" w:rsidRDefault="000A238A" w:rsidP="002D0495">
      <w:pPr>
        <w:pStyle w:val="Akapitzlist"/>
        <w:numPr>
          <w:ilvl w:val="0"/>
          <w:numId w:val="8"/>
        </w:numPr>
        <w:spacing w:after="120" w:line="288" w:lineRule="auto"/>
        <w:ind w:left="567" w:hanging="283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złożone zostały na niewłaściwym formularzu i/lub zawierają niewłaściwe załączniki, </w:t>
      </w:r>
    </w:p>
    <w:p w:rsidR="000A238A" w:rsidRPr="006B4151" w:rsidRDefault="000A238A" w:rsidP="002D0495">
      <w:pPr>
        <w:pStyle w:val="Akapitzlist"/>
        <w:numPr>
          <w:ilvl w:val="0"/>
          <w:numId w:val="8"/>
        </w:numPr>
        <w:spacing w:after="120" w:line="288" w:lineRule="auto"/>
        <w:ind w:left="567" w:hanging="283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nie zostały uzupełnione, poprawione lub nie złożono do nich wyjaśnień w określonym przez Urząd terminie,</w:t>
      </w:r>
    </w:p>
    <w:p w:rsidR="000A238A" w:rsidRPr="006B4151" w:rsidRDefault="000A238A" w:rsidP="002D0495">
      <w:pPr>
        <w:pStyle w:val="Akapitzlist"/>
        <w:numPr>
          <w:ilvl w:val="0"/>
          <w:numId w:val="8"/>
        </w:numPr>
        <w:spacing w:after="120" w:line="288" w:lineRule="auto"/>
        <w:ind w:left="567" w:hanging="283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 określonym przez Urząd terminie nie zostały prawidłowo uzupełnione, poprawione lub złożone wyjaśnienia były niewystarczające,</w:t>
      </w:r>
    </w:p>
    <w:p w:rsidR="000A238A" w:rsidRPr="006B4151" w:rsidRDefault="000A238A" w:rsidP="002D0495">
      <w:pPr>
        <w:pStyle w:val="Akapitzlist"/>
        <w:numPr>
          <w:ilvl w:val="0"/>
          <w:numId w:val="8"/>
        </w:numPr>
        <w:spacing w:after="120" w:line="288" w:lineRule="auto"/>
        <w:ind w:left="567" w:hanging="283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niezgodne są z wymaganiami opisanymi przez Urząd w zapytaniu ofertowym.</w:t>
      </w:r>
    </w:p>
    <w:p w:rsidR="004E1541" w:rsidRPr="006B4151" w:rsidRDefault="004E70F3" w:rsidP="002D0495">
      <w:pPr>
        <w:pStyle w:val="Akapitzlist"/>
        <w:numPr>
          <w:ilvl w:val="0"/>
          <w:numId w:val="13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 sytuacji, gdy w wyznaczonym terminie nie wpłynie żadna oferta szkoleniowa</w:t>
      </w:r>
      <w:r w:rsidR="00131BC3" w:rsidRPr="006B4151">
        <w:rPr>
          <w:rFonts w:ascii="Tahoma" w:hAnsi="Tahoma" w:cs="Tahoma"/>
          <w:sz w:val="24"/>
          <w:szCs w:val="24"/>
        </w:rPr>
        <w:t xml:space="preserve"> lub złożone oferty nie będą podlegały ocenie</w:t>
      </w:r>
      <w:r w:rsidRPr="006B4151">
        <w:rPr>
          <w:rFonts w:ascii="Tahoma" w:hAnsi="Tahoma" w:cs="Tahoma"/>
          <w:sz w:val="24"/>
          <w:szCs w:val="24"/>
        </w:rPr>
        <w:t xml:space="preserve">, czynności związane z wyborem instytucji szkoleniowej powtarza się. Jeżeli po dwukrotnym zamieszczeniu ogłoszenia o zamiarze zorganizowania szkolenia i zaproszeniu do składania ofert przez instytucje szkoleniowe żadna oferta nie wpłynie do siedziby </w:t>
      </w:r>
      <w:r w:rsidR="00531806" w:rsidRPr="006B4151">
        <w:rPr>
          <w:rFonts w:ascii="Tahoma" w:hAnsi="Tahoma" w:cs="Tahoma"/>
          <w:sz w:val="24"/>
          <w:szCs w:val="24"/>
        </w:rPr>
        <w:t>Urzędu</w:t>
      </w:r>
      <w:r w:rsidR="009910A0" w:rsidRPr="006B4151">
        <w:rPr>
          <w:rFonts w:ascii="Tahoma" w:hAnsi="Tahoma" w:cs="Tahoma"/>
          <w:sz w:val="24"/>
          <w:szCs w:val="24"/>
        </w:rPr>
        <w:t xml:space="preserve"> lub złożone oferty nie będą podlegały ocenie</w:t>
      </w:r>
      <w:r w:rsidRPr="006B4151">
        <w:rPr>
          <w:rFonts w:ascii="Tahoma" w:hAnsi="Tahoma" w:cs="Tahoma"/>
          <w:sz w:val="24"/>
          <w:szCs w:val="24"/>
        </w:rPr>
        <w:t xml:space="preserve">, odstępuje się od realizacji szkolenia. O odstąpieniu </w:t>
      </w:r>
      <w:bookmarkStart w:id="0" w:name="_GoBack"/>
      <w:bookmarkEnd w:id="0"/>
      <w:r w:rsidRPr="006B4151">
        <w:rPr>
          <w:rFonts w:ascii="Tahoma" w:hAnsi="Tahoma" w:cs="Tahoma"/>
          <w:sz w:val="24"/>
          <w:szCs w:val="24"/>
        </w:rPr>
        <w:t xml:space="preserve">od realizacji szkolenia informuje się osobę </w:t>
      </w:r>
      <w:r w:rsidR="00E3476C" w:rsidRPr="006B4151">
        <w:rPr>
          <w:rFonts w:ascii="Tahoma" w:hAnsi="Tahoma" w:cs="Tahoma"/>
          <w:sz w:val="24"/>
          <w:szCs w:val="24"/>
        </w:rPr>
        <w:t xml:space="preserve">ubiegającą się o szkolenie </w:t>
      </w:r>
      <w:r w:rsidRPr="006B4151">
        <w:rPr>
          <w:rFonts w:ascii="Tahoma" w:hAnsi="Tahoma" w:cs="Tahoma"/>
          <w:sz w:val="24"/>
          <w:szCs w:val="24"/>
        </w:rPr>
        <w:t>pisemnie.</w:t>
      </w:r>
    </w:p>
    <w:p w:rsidR="000B2CF6" w:rsidRPr="006B4151" w:rsidRDefault="000B2CF6" w:rsidP="000B2CF6">
      <w:pPr>
        <w:pStyle w:val="Nagwek1"/>
        <w:numPr>
          <w:ilvl w:val="0"/>
          <w:numId w:val="0"/>
        </w:numPr>
        <w:ind w:left="720"/>
        <w:rPr>
          <w:lang w:val="pl-PL"/>
        </w:rPr>
      </w:pPr>
    </w:p>
    <w:p w:rsidR="004E70F3" w:rsidRPr="006B4151" w:rsidRDefault="00E62937" w:rsidP="002D0495">
      <w:pPr>
        <w:spacing w:before="240" w:after="240" w:line="288" w:lineRule="auto"/>
        <w:rPr>
          <w:rFonts w:ascii="Tahoma" w:hAnsi="Tahoma" w:cs="Tahoma"/>
          <w:b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 xml:space="preserve">§ </w:t>
      </w:r>
      <w:r w:rsidR="0037718E" w:rsidRPr="006B4151">
        <w:rPr>
          <w:rFonts w:ascii="Tahoma" w:hAnsi="Tahoma" w:cs="Tahoma"/>
          <w:b/>
          <w:sz w:val="24"/>
          <w:szCs w:val="24"/>
        </w:rPr>
        <w:t>6</w:t>
      </w:r>
    </w:p>
    <w:p w:rsidR="002C1385" w:rsidRPr="006B4151" w:rsidRDefault="002C1385" w:rsidP="002D0495">
      <w:pPr>
        <w:spacing w:line="288" w:lineRule="auto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 przypadku wyboru instytucji szkoleniowej do realizacji szkolenia finansowanego ze środków europejskich, Urząd dokonując wyboru instytucji szkoleniowej bierze pod uwagę zapisy przedmiotowe zawarte w „Wytyczn</w:t>
      </w:r>
      <w:r w:rsidR="000B7AD2" w:rsidRPr="006B4151">
        <w:rPr>
          <w:rFonts w:ascii="Tahoma" w:hAnsi="Tahoma" w:cs="Tahoma"/>
          <w:sz w:val="24"/>
          <w:szCs w:val="24"/>
        </w:rPr>
        <w:t>ych dotyczących</w:t>
      </w:r>
      <w:r w:rsidRPr="006B4151">
        <w:rPr>
          <w:rFonts w:ascii="Tahoma" w:hAnsi="Tahoma" w:cs="Tahoma"/>
          <w:sz w:val="24"/>
          <w:szCs w:val="24"/>
        </w:rPr>
        <w:t xml:space="preserve"> kwalifikowalności wydatków na lata 2021-2027”.</w:t>
      </w:r>
    </w:p>
    <w:p w:rsidR="000B2CF6" w:rsidRPr="006B4151" w:rsidRDefault="000B2CF6" w:rsidP="002D0495">
      <w:pPr>
        <w:spacing w:before="240" w:after="240" w:line="288" w:lineRule="auto"/>
        <w:rPr>
          <w:rFonts w:ascii="Tahoma" w:hAnsi="Tahoma" w:cs="Tahoma"/>
          <w:b/>
          <w:sz w:val="24"/>
          <w:szCs w:val="24"/>
        </w:rPr>
      </w:pPr>
    </w:p>
    <w:p w:rsidR="002C1E5A" w:rsidRPr="006B4151" w:rsidRDefault="002C1E5A" w:rsidP="002D0495">
      <w:pPr>
        <w:spacing w:before="240" w:after="240" w:line="288" w:lineRule="auto"/>
        <w:rPr>
          <w:rFonts w:ascii="Tahoma" w:hAnsi="Tahoma" w:cs="Tahoma"/>
          <w:b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 xml:space="preserve">§ </w:t>
      </w:r>
      <w:r w:rsidR="0037718E" w:rsidRPr="006B4151">
        <w:rPr>
          <w:rFonts w:ascii="Tahoma" w:hAnsi="Tahoma" w:cs="Tahoma"/>
          <w:b/>
          <w:sz w:val="24"/>
          <w:szCs w:val="24"/>
        </w:rPr>
        <w:t>7</w:t>
      </w:r>
    </w:p>
    <w:p w:rsidR="002C1E5A" w:rsidRPr="006B4151" w:rsidRDefault="002C1E5A" w:rsidP="002D0495">
      <w:pPr>
        <w:spacing w:line="288" w:lineRule="auto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Przy dokonywaniu wyboru instytucji szkoleniowych, którym zostanie zlecone przeprowadzenie szkoleń, Urząd uwzględnia w szczególności kryteria określone w § 69 ust. 1 Rozporządzenia Ministra Pracy i Polityki Społecznej z dnia 14 maja 2014 r. w sprawie szczegółowych warunków realizacji oraz trybu i sposobów prowadzenia usług rynku pracy, tj.:</w:t>
      </w:r>
    </w:p>
    <w:p w:rsidR="002C1E5A" w:rsidRPr="006B4151" w:rsidRDefault="00304884" w:rsidP="002D0495">
      <w:pPr>
        <w:pStyle w:val="Akapitzlist"/>
        <w:numPr>
          <w:ilvl w:val="0"/>
          <w:numId w:val="9"/>
        </w:numPr>
        <w:spacing w:after="120" w:line="288" w:lineRule="auto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j</w:t>
      </w:r>
      <w:r w:rsidR="002C1E5A" w:rsidRPr="006B4151">
        <w:rPr>
          <w:rFonts w:ascii="Tahoma" w:hAnsi="Tahoma" w:cs="Tahoma"/>
          <w:sz w:val="24"/>
          <w:szCs w:val="24"/>
        </w:rPr>
        <w:t>akość oferowanego programu szkolenia, w tym wykorzystywanie standardów kwalifikacji zawodowych i modułowych programów szkoleń zawodowych, dostępnych w bazach danych, o których mowa</w:t>
      </w:r>
      <w:r w:rsidRPr="006B4151">
        <w:rPr>
          <w:rFonts w:ascii="Tahoma" w:hAnsi="Tahoma" w:cs="Tahoma"/>
          <w:sz w:val="24"/>
          <w:szCs w:val="24"/>
        </w:rPr>
        <w:t xml:space="preserve"> w art. 4 ust. 1 pkt 7 lit. e) ustawy z dnia 20 kwietnia 2004 r. o promocji zatrudnienia i instytucjach rynku pracy,</w:t>
      </w:r>
    </w:p>
    <w:p w:rsidR="00304884" w:rsidRPr="006B4151" w:rsidRDefault="00304884" w:rsidP="002D0495">
      <w:pPr>
        <w:pStyle w:val="Akapitzlist"/>
        <w:numPr>
          <w:ilvl w:val="0"/>
          <w:numId w:val="9"/>
        </w:numPr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lastRenderedPageBreak/>
        <w:t>certyfikaty jakości usług posiadane przez instytucję szkoleniową,</w:t>
      </w:r>
    </w:p>
    <w:p w:rsidR="00304884" w:rsidRPr="006B4151" w:rsidRDefault="00304884" w:rsidP="002D0495">
      <w:pPr>
        <w:pStyle w:val="Akapitzlist"/>
        <w:numPr>
          <w:ilvl w:val="0"/>
          <w:numId w:val="9"/>
        </w:numPr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dostosowanie kwalifikacji i doświadczenia kadry dydaktycznej do zakresu szkolenia,</w:t>
      </w:r>
    </w:p>
    <w:p w:rsidR="00304884" w:rsidRPr="006B4151" w:rsidRDefault="00304884" w:rsidP="002D0495">
      <w:pPr>
        <w:pStyle w:val="Akapitzlist"/>
        <w:numPr>
          <w:ilvl w:val="0"/>
          <w:numId w:val="9"/>
        </w:numPr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dostosowanie wyposażenia dydaktycznego i pomieszczeń do potrzeb szkolenia, </w:t>
      </w:r>
      <w:r w:rsidR="0081797F" w:rsidRPr="006B4151">
        <w:rPr>
          <w:rFonts w:ascii="Tahoma" w:hAnsi="Tahoma" w:cs="Tahoma"/>
          <w:sz w:val="24"/>
          <w:szCs w:val="24"/>
        </w:rPr>
        <w:br/>
      </w:r>
      <w:r w:rsidRPr="006B4151">
        <w:rPr>
          <w:rFonts w:ascii="Tahoma" w:hAnsi="Tahoma" w:cs="Tahoma"/>
          <w:sz w:val="24"/>
          <w:szCs w:val="24"/>
        </w:rPr>
        <w:t>z uwzględnieniem bezpiecznych higienicznych warunków realizacji szkolenia,</w:t>
      </w:r>
    </w:p>
    <w:p w:rsidR="00304884" w:rsidRPr="006B4151" w:rsidRDefault="00304884" w:rsidP="002D0495">
      <w:pPr>
        <w:pStyle w:val="Akapitzlist"/>
        <w:numPr>
          <w:ilvl w:val="0"/>
          <w:numId w:val="9"/>
        </w:numPr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rodzaj dokumentów potwierdzających ukończenie szkolenia i uzyskanie kwalifikacji,</w:t>
      </w:r>
    </w:p>
    <w:p w:rsidR="00304884" w:rsidRPr="006B4151" w:rsidRDefault="00304884" w:rsidP="002D0495">
      <w:pPr>
        <w:pStyle w:val="Akapitzlist"/>
        <w:numPr>
          <w:ilvl w:val="0"/>
          <w:numId w:val="9"/>
        </w:numPr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koszty szkolenia,</w:t>
      </w:r>
    </w:p>
    <w:p w:rsidR="00304884" w:rsidRPr="006B4151" w:rsidRDefault="00304884" w:rsidP="002D0495">
      <w:pPr>
        <w:pStyle w:val="Akapitzlist"/>
        <w:numPr>
          <w:ilvl w:val="0"/>
          <w:numId w:val="9"/>
        </w:numPr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sposób organizacji zajęć praktycznych określonych w programie szkolenia</w:t>
      </w:r>
    </w:p>
    <w:p w:rsidR="00304884" w:rsidRPr="006B4151" w:rsidRDefault="00304884" w:rsidP="002D0495">
      <w:pPr>
        <w:spacing w:line="288" w:lineRule="auto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oraz kryteria dodatkowe tj.:</w:t>
      </w:r>
    </w:p>
    <w:p w:rsidR="00304884" w:rsidRPr="006B4151" w:rsidRDefault="00304884" w:rsidP="002D0495">
      <w:pPr>
        <w:pStyle w:val="Akapitzlist"/>
        <w:numPr>
          <w:ilvl w:val="0"/>
          <w:numId w:val="9"/>
        </w:numPr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termin rozpoczęcia szkolenia</w:t>
      </w:r>
      <w:r w:rsidR="005F68FC" w:rsidRPr="006B4151">
        <w:rPr>
          <w:rFonts w:ascii="Tahoma" w:hAnsi="Tahoma" w:cs="Tahoma"/>
          <w:sz w:val="24"/>
          <w:szCs w:val="24"/>
        </w:rPr>
        <w:t>,</w:t>
      </w:r>
    </w:p>
    <w:p w:rsidR="0065014F" w:rsidRPr="006B4151" w:rsidRDefault="005F68FC" w:rsidP="002D0495">
      <w:pPr>
        <w:pStyle w:val="Akapitzlist"/>
        <w:numPr>
          <w:ilvl w:val="0"/>
          <w:numId w:val="9"/>
        </w:numPr>
        <w:spacing w:after="120" w:line="288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termin zakończenia szkolenia</w:t>
      </w:r>
      <w:r w:rsidR="00304884" w:rsidRPr="006B4151">
        <w:rPr>
          <w:rFonts w:ascii="Tahoma" w:hAnsi="Tahoma" w:cs="Tahoma"/>
          <w:sz w:val="24"/>
          <w:szCs w:val="24"/>
        </w:rPr>
        <w:t>,</w:t>
      </w:r>
    </w:p>
    <w:p w:rsidR="00304884" w:rsidRPr="006B4151" w:rsidRDefault="00304884" w:rsidP="002D0495">
      <w:pPr>
        <w:pStyle w:val="Akapitzlist"/>
        <w:numPr>
          <w:ilvl w:val="0"/>
          <w:numId w:val="9"/>
        </w:numPr>
        <w:spacing w:line="288" w:lineRule="auto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dostępność miejsca szkolenia dla osoby/osób kierowanej/-</w:t>
      </w:r>
      <w:proofErr w:type="spellStart"/>
      <w:r w:rsidRPr="006B4151">
        <w:rPr>
          <w:rFonts w:ascii="Tahoma" w:hAnsi="Tahoma" w:cs="Tahoma"/>
          <w:sz w:val="24"/>
          <w:szCs w:val="24"/>
        </w:rPr>
        <w:t>ych</w:t>
      </w:r>
      <w:proofErr w:type="spellEnd"/>
      <w:r w:rsidRPr="006B4151">
        <w:rPr>
          <w:rFonts w:ascii="Tahoma" w:hAnsi="Tahoma" w:cs="Tahoma"/>
          <w:sz w:val="24"/>
          <w:szCs w:val="24"/>
        </w:rPr>
        <w:t xml:space="preserve"> na szkolenie.</w:t>
      </w:r>
    </w:p>
    <w:p w:rsidR="004228A0" w:rsidRPr="006B4151" w:rsidRDefault="004228A0" w:rsidP="002D0495">
      <w:pPr>
        <w:spacing w:before="240" w:after="240" w:line="288" w:lineRule="auto"/>
        <w:rPr>
          <w:rFonts w:ascii="Tahoma" w:hAnsi="Tahoma" w:cs="Tahoma"/>
          <w:b/>
          <w:color w:val="00B050"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 xml:space="preserve">§ </w:t>
      </w:r>
      <w:r w:rsidR="0037718E" w:rsidRPr="006B4151">
        <w:rPr>
          <w:rFonts w:ascii="Tahoma" w:hAnsi="Tahoma" w:cs="Tahoma"/>
          <w:b/>
          <w:sz w:val="24"/>
          <w:szCs w:val="24"/>
        </w:rPr>
        <w:t>8</w:t>
      </w:r>
    </w:p>
    <w:p w:rsidR="004228A0" w:rsidRPr="006B4151" w:rsidRDefault="004228A0" w:rsidP="002D0495">
      <w:pPr>
        <w:pStyle w:val="Akapitzlist"/>
        <w:numPr>
          <w:ilvl w:val="0"/>
          <w:numId w:val="4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Ocena ofert dokonywana jest przez pracownika zgodnie z powierzonym zakresem obowiązków i przepisami prawa z zachowaniem sumienności, staranności, dbałości o środki publiczne oraz zasad jawności, bezstronności i równego traktowania instytucji szkoleniowych.</w:t>
      </w:r>
    </w:p>
    <w:p w:rsidR="004228A0" w:rsidRPr="006B4151" w:rsidRDefault="004228A0" w:rsidP="002D0495">
      <w:pPr>
        <w:pStyle w:val="Akapitzlist"/>
        <w:numPr>
          <w:ilvl w:val="0"/>
          <w:numId w:val="4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Wybór instytucji szkoleniowej dokonywany jest zgodnie z zasadami jawności, konkurencyjności, równego traktowania instytucji szkoleniowych ubiegających się o przeprowadzenie szkoleń, bezstronności i pisemności postępowania, zgodnie z obowiązującymi przepisami prawa oraz posiadaną wiedzą i doświadczeniem.</w:t>
      </w:r>
    </w:p>
    <w:p w:rsidR="005E2215" w:rsidRPr="006B4151" w:rsidRDefault="004228A0" w:rsidP="002D0495">
      <w:pPr>
        <w:pStyle w:val="Akapitzlist"/>
        <w:numPr>
          <w:ilvl w:val="0"/>
          <w:numId w:val="4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Zasadę konkurencyjności uznaje się za spełnioną, gdy pomimo przeprowadzenia czynności określonych w § </w:t>
      </w:r>
      <w:r w:rsidR="00E3476C" w:rsidRPr="006B4151">
        <w:rPr>
          <w:rFonts w:ascii="Tahoma" w:hAnsi="Tahoma" w:cs="Tahoma"/>
          <w:sz w:val="24"/>
          <w:szCs w:val="24"/>
        </w:rPr>
        <w:t>5</w:t>
      </w:r>
      <w:r w:rsidRPr="006B4151">
        <w:rPr>
          <w:rFonts w:ascii="Tahoma" w:hAnsi="Tahoma" w:cs="Tahoma"/>
          <w:sz w:val="24"/>
          <w:szCs w:val="24"/>
        </w:rPr>
        <w:t xml:space="preserve"> ust. 1 niniejszych Kryteriów do siedziby </w:t>
      </w:r>
      <w:r w:rsidR="00531806" w:rsidRPr="006B4151">
        <w:rPr>
          <w:rFonts w:ascii="Tahoma" w:hAnsi="Tahoma" w:cs="Tahoma"/>
          <w:sz w:val="24"/>
          <w:szCs w:val="24"/>
        </w:rPr>
        <w:t xml:space="preserve">Urzędu </w:t>
      </w:r>
      <w:r w:rsidRPr="006B4151">
        <w:rPr>
          <w:rFonts w:ascii="Tahoma" w:hAnsi="Tahoma" w:cs="Tahoma"/>
          <w:sz w:val="24"/>
          <w:szCs w:val="24"/>
        </w:rPr>
        <w:t>wpłynie tylko jedna oferta szkoleniowa zgodna z warunkami określonymi w zaproszeniu do składania ofert.</w:t>
      </w:r>
    </w:p>
    <w:p w:rsidR="004228A0" w:rsidRPr="006B4151" w:rsidRDefault="004228A0" w:rsidP="002D0495">
      <w:pPr>
        <w:spacing w:before="240" w:after="240" w:line="288" w:lineRule="auto"/>
        <w:rPr>
          <w:rFonts w:ascii="Tahoma" w:hAnsi="Tahoma" w:cs="Tahoma"/>
          <w:b/>
          <w:color w:val="00B050"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 xml:space="preserve">§ </w:t>
      </w:r>
      <w:r w:rsidR="0037718E" w:rsidRPr="006B4151">
        <w:rPr>
          <w:rFonts w:ascii="Tahoma" w:hAnsi="Tahoma" w:cs="Tahoma"/>
          <w:b/>
          <w:sz w:val="24"/>
          <w:szCs w:val="24"/>
        </w:rPr>
        <w:t>9</w:t>
      </w:r>
    </w:p>
    <w:p w:rsidR="004228A0" w:rsidRPr="006B4151" w:rsidRDefault="004228A0" w:rsidP="002D0495">
      <w:pPr>
        <w:pStyle w:val="Akapitzlist"/>
        <w:numPr>
          <w:ilvl w:val="0"/>
          <w:numId w:val="5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Procedura wyłaniania oferty szkoleniowej oparta jest w szczególności o Kryteria określone w § </w:t>
      </w:r>
      <w:r w:rsidR="00E3476C" w:rsidRPr="006B4151">
        <w:rPr>
          <w:rFonts w:ascii="Tahoma" w:hAnsi="Tahoma" w:cs="Tahoma"/>
          <w:sz w:val="24"/>
          <w:szCs w:val="24"/>
        </w:rPr>
        <w:t>7</w:t>
      </w:r>
      <w:r w:rsidRPr="006B4151">
        <w:rPr>
          <w:rFonts w:ascii="Tahoma" w:hAnsi="Tahoma" w:cs="Tahoma"/>
          <w:sz w:val="24"/>
          <w:szCs w:val="24"/>
        </w:rPr>
        <w:t>.</w:t>
      </w:r>
    </w:p>
    <w:p w:rsidR="004228A0" w:rsidRPr="006B4151" w:rsidRDefault="004228A0" w:rsidP="002D0495">
      <w:pPr>
        <w:pStyle w:val="Akapitzlist"/>
        <w:numPr>
          <w:ilvl w:val="0"/>
          <w:numId w:val="5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Ocenie według Kryteriów podlegać będą wyłącznie oferty szkoleniowe, które zawierają komplet wymaganych przez Urząd dokumentów i są złożone przez instytucje szkoleniowe, które spełniają wymagania formalnoprawne do przeprowadzania szkoleń bezrobotnych i innych uprawnionych osób.</w:t>
      </w:r>
    </w:p>
    <w:p w:rsidR="004228A0" w:rsidRPr="006B4151" w:rsidRDefault="004228A0" w:rsidP="002D0495">
      <w:pPr>
        <w:pStyle w:val="Akapitzlist"/>
        <w:numPr>
          <w:ilvl w:val="0"/>
          <w:numId w:val="5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 trakcie analizy i dokonywania oceny złożonych ofert szkoleniowych Urząd, może zwracać się do instytucji szkoleniowych celem uzyskania dodatkowych wyjaśnień</w:t>
      </w:r>
      <w:r w:rsidR="00F83F15" w:rsidRPr="006B4151">
        <w:rPr>
          <w:rFonts w:ascii="Tahoma" w:hAnsi="Tahoma" w:cs="Tahoma"/>
          <w:sz w:val="24"/>
          <w:szCs w:val="24"/>
        </w:rPr>
        <w:t xml:space="preserve"> </w:t>
      </w:r>
      <w:r w:rsidR="00F83F15" w:rsidRPr="006B4151">
        <w:rPr>
          <w:rFonts w:ascii="Tahoma" w:hAnsi="Tahoma" w:cs="Tahoma"/>
          <w:sz w:val="24"/>
          <w:szCs w:val="24"/>
        </w:rPr>
        <w:lastRenderedPageBreak/>
        <w:t xml:space="preserve">dotyczących treści oferty niezbędnych do jej oceny, a także o uzupełnienie </w:t>
      </w:r>
      <w:r w:rsidR="005F68FC" w:rsidRPr="006B4151">
        <w:rPr>
          <w:rFonts w:ascii="Tahoma" w:hAnsi="Tahoma" w:cs="Tahoma"/>
          <w:sz w:val="24"/>
          <w:szCs w:val="24"/>
        </w:rPr>
        <w:t>lub poprawienie dokumentów</w:t>
      </w:r>
      <w:r w:rsidR="00F83F15" w:rsidRPr="006B4151">
        <w:rPr>
          <w:rFonts w:ascii="Tahoma" w:hAnsi="Tahoma" w:cs="Tahoma"/>
          <w:sz w:val="24"/>
          <w:szCs w:val="24"/>
        </w:rPr>
        <w:t>.</w:t>
      </w:r>
      <w:r w:rsidR="004C6FBE" w:rsidRPr="006B4151">
        <w:rPr>
          <w:rFonts w:ascii="Tahoma" w:hAnsi="Tahoma" w:cs="Tahoma"/>
          <w:sz w:val="24"/>
          <w:szCs w:val="24"/>
        </w:rPr>
        <w:t xml:space="preserve"> </w:t>
      </w:r>
      <w:r w:rsidRPr="006B4151">
        <w:rPr>
          <w:rFonts w:ascii="Tahoma" w:hAnsi="Tahoma" w:cs="Tahoma"/>
          <w:sz w:val="24"/>
          <w:szCs w:val="24"/>
        </w:rPr>
        <w:t>W przypadku wyjaśnień uzyskanych drogą telefoniczną z przeprowadzonej rozmowy zostanie sporządzona notatka służbowa.</w:t>
      </w:r>
      <w:r w:rsidR="00F83F15" w:rsidRPr="006B4151">
        <w:rPr>
          <w:rFonts w:ascii="Tahoma" w:hAnsi="Tahoma" w:cs="Tahoma"/>
          <w:sz w:val="24"/>
          <w:szCs w:val="24"/>
        </w:rPr>
        <w:t xml:space="preserve"> Dopuszcza się kontakt za pośrednictwem poczty elektronicznej zarówno w sytuacji konieczności złożenia wyjaśnień, jak i uzupełnienia </w:t>
      </w:r>
      <w:r w:rsidR="005F68FC" w:rsidRPr="006B4151">
        <w:rPr>
          <w:rFonts w:ascii="Tahoma" w:hAnsi="Tahoma" w:cs="Tahoma"/>
          <w:sz w:val="24"/>
          <w:szCs w:val="24"/>
        </w:rPr>
        <w:t>lub poprawienia dokumentów</w:t>
      </w:r>
      <w:r w:rsidR="00F83F15" w:rsidRPr="006B4151">
        <w:rPr>
          <w:rFonts w:ascii="Tahoma" w:hAnsi="Tahoma" w:cs="Tahoma"/>
          <w:sz w:val="24"/>
          <w:szCs w:val="24"/>
        </w:rPr>
        <w:t>.</w:t>
      </w:r>
    </w:p>
    <w:p w:rsidR="004228A0" w:rsidRPr="006B4151" w:rsidRDefault="004228A0" w:rsidP="002D0495">
      <w:pPr>
        <w:pStyle w:val="Akapitzlist"/>
        <w:numPr>
          <w:ilvl w:val="0"/>
          <w:numId w:val="5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Ocena poszczególnych Kryteriów dokonywana jest w oparciu o skalę punktową i wagi procentowe określone w Załączniku nr 1, będącym integralną częścią niniejszych Kryteriów.</w:t>
      </w:r>
    </w:p>
    <w:p w:rsidR="004228A0" w:rsidRPr="006B4151" w:rsidRDefault="004228A0" w:rsidP="002D0495">
      <w:pPr>
        <w:pStyle w:val="Akapitzlist"/>
        <w:numPr>
          <w:ilvl w:val="0"/>
          <w:numId w:val="5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Całościową ocenę oferty szkoleniowej stanowi suma punktów uzyskanych z poszczególnych kryteriów.</w:t>
      </w:r>
    </w:p>
    <w:p w:rsidR="004228A0" w:rsidRPr="006B4151" w:rsidRDefault="004228A0" w:rsidP="002D0495">
      <w:pPr>
        <w:pStyle w:val="Akapitzlist"/>
        <w:numPr>
          <w:ilvl w:val="0"/>
          <w:numId w:val="5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Oferta oceniona przez pracownika i zaakceptowana przez Kierownika odpowiedniej komórki merytorycznej przedkładana jest następnie Dyrektorowi Urzędu</w:t>
      </w:r>
      <w:r w:rsidR="002B1CB3" w:rsidRPr="006B4151">
        <w:rPr>
          <w:rFonts w:ascii="Tahoma" w:hAnsi="Tahoma" w:cs="Tahoma"/>
          <w:sz w:val="24"/>
          <w:szCs w:val="24"/>
        </w:rPr>
        <w:t xml:space="preserve"> lub jego Zastępcy, który podejmuje decyzję o jej uwzględnieniu i przyjęciu do realizacji albo odmowie.</w:t>
      </w:r>
    </w:p>
    <w:p w:rsidR="000B2CF6" w:rsidRPr="006B4151" w:rsidRDefault="000B2CF6" w:rsidP="000B2CF6">
      <w:pPr>
        <w:pStyle w:val="Nagwek1"/>
        <w:numPr>
          <w:ilvl w:val="0"/>
          <w:numId w:val="0"/>
        </w:numPr>
        <w:ind w:left="720"/>
        <w:rPr>
          <w:lang w:val="pl-PL"/>
        </w:rPr>
      </w:pPr>
    </w:p>
    <w:p w:rsidR="002B1CB3" w:rsidRPr="006B4151" w:rsidRDefault="002B1CB3" w:rsidP="002D0495">
      <w:pPr>
        <w:spacing w:before="240" w:after="240" w:line="288" w:lineRule="auto"/>
        <w:rPr>
          <w:rFonts w:ascii="Tahoma" w:hAnsi="Tahoma" w:cs="Tahoma"/>
          <w:b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 xml:space="preserve">§ </w:t>
      </w:r>
      <w:r w:rsidR="0037718E" w:rsidRPr="006B4151">
        <w:rPr>
          <w:rFonts w:ascii="Tahoma" w:hAnsi="Tahoma" w:cs="Tahoma"/>
          <w:b/>
          <w:sz w:val="24"/>
          <w:szCs w:val="24"/>
        </w:rPr>
        <w:t>10</w:t>
      </w:r>
    </w:p>
    <w:p w:rsidR="002B1CB3" w:rsidRPr="006B4151" w:rsidRDefault="002B1CB3" w:rsidP="002D0495">
      <w:pPr>
        <w:pStyle w:val="Akapitzlist"/>
        <w:numPr>
          <w:ilvl w:val="0"/>
          <w:numId w:val="6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Z instytucją szkoleniową, której ofertę uznano za najbardziej korzystną, tj. która uzyskała najwyższą ilość punktów zgodnie z Kryteriami określonymi w Załączniku nr 1 zostanie zawarta umowa o wykonanie zamówienia.</w:t>
      </w:r>
    </w:p>
    <w:p w:rsidR="002B1CB3" w:rsidRPr="006B4151" w:rsidRDefault="002B1CB3" w:rsidP="002D0495">
      <w:pPr>
        <w:pStyle w:val="Akapitzlist"/>
        <w:numPr>
          <w:ilvl w:val="0"/>
          <w:numId w:val="6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W przypadku uzyskania jednakowej liczby punktów przez dwie instytucje szkoleniowe, Urząd przy dokonywaniu wyboru instytucji szkoleniowej będzie brał pod uwagę </w:t>
      </w:r>
      <w:r w:rsidR="002E4278" w:rsidRPr="006B4151">
        <w:rPr>
          <w:rFonts w:ascii="Tahoma" w:hAnsi="Tahoma" w:cs="Tahoma"/>
          <w:sz w:val="24"/>
          <w:szCs w:val="24"/>
        </w:rPr>
        <w:t xml:space="preserve">doświadczenie instytucji szkoleniowej w realizacji szkoleń z obszaru zlecanego oraz </w:t>
      </w:r>
      <w:r w:rsidRPr="006B4151">
        <w:rPr>
          <w:rFonts w:ascii="Tahoma" w:hAnsi="Tahoma" w:cs="Tahoma"/>
          <w:sz w:val="24"/>
          <w:szCs w:val="24"/>
        </w:rPr>
        <w:t>dotychczasową współpracę z Urzędem.</w:t>
      </w:r>
    </w:p>
    <w:p w:rsidR="002B1CB3" w:rsidRPr="006B4151" w:rsidRDefault="002B1CB3" w:rsidP="002D0495">
      <w:pPr>
        <w:pStyle w:val="Akapitzlist"/>
        <w:numPr>
          <w:ilvl w:val="0"/>
          <w:numId w:val="6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Informację o wyborze instytucji szkoleniowej, z którą zawarta zostanie umowa o wykonanie zamówienia Urząd umieszcza na stronie internetowej i przekazuje pisemnie wszystkim instytucjom szkoleniowym, które złożyły oferty.</w:t>
      </w:r>
    </w:p>
    <w:p w:rsidR="002B1CB3" w:rsidRPr="006B4151" w:rsidRDefault="002B1CB3" w:rsidP="002D0495">
      <w:pPr>
        <w:pStyle w:val="Akapitzlist"/>
        <w:numPr>
          <w:ilvl w:val="0"/>
          <w:numId w:val="6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Jeżeli instytucja szkoleniowa, której oferta szkoleniowa została uznana za najkorzystniejszą uchyla się lub odstąpi od zawarcia umowy bądź z innych przyczyn nie dojdzie do zawarcia umowy, Urząd może bez ponownego przeprowadzania procedury wyboru instytucji szkoleniowej, wybrać kolejną ofertą, która w wyniku oceny spełniła wymagania formalnoprawne i uzyskała najwyższą liczbę punktów.</w:t>
      </w:r>
    </w:p>
    <w:p w:rsidR="002D0495" w:rsidRPr="006B4151" w:rsidRDefault="002B1CB3" w:rsidP="002D0495">
      <w:pPr>
        <w:pStyle w:val="Akapitzlist"/>
        <w:numPr>
          <w:ilvl w:val="0"/>
          <w:numId w:val="6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Urząd zastrzega sobie możliwość odstąpienia od zawarcia umowy z instytucją szkoleniową, której oferta szkoleniowa została uznana za najkorzystniejszą lub zmiany terminu realizacji szkolenia z przyczyn niezależnych od Urzędu. O odstąpieniu od zawarcia umowy lub konieczności zmiany terminu szkolenia, informuje się instytucją szkoleniową pisemnie.</w:t>
      </w:r>
    </w:p>
    <w:p w:rsidR="002D0495" w:rsidRPr="006B4151" w:rsidRDefault="002D0495" w:rsidP="002D0495">
      <w:pPr>
        <w:spacing w:after="120" w:line="288" w:lineRule="auto"/>
        <w:rPr>
          <w:rFonts w:ascii="Tahoma" w:hAnsi="Tahoma" w:cs="Tahoma"/>
          <w:b/>
          <w:sz w:val="24"/>
          <w:szCs w:val="24"/>
        </w:rPr>
      </w:pPr>
    </w:p>
    <w:p w:rsidR="002D0495" w:rsidRPr="006B4151" w:rsidRDefault="002B1CB3" w:rsidP="002D0495">
      <w:pPr>
        <w:pStyle w:val="Nagwek1"/>
        <w:numPr>
          <w:ilvl w:val="0"/>
          <w:numId w:val="0"/>
        </w:numPr>
        <w:ind w:left="720" w:hanging="720"/>
        <w:rPr>
          <w:lang w:val="pl-PL"/>
        </w:rPr>
      </w:pPr>
      <w:r w:rsidRPr="006B4151">
        <w:rPr>
          <w:lang w:val="pl-PL"/>
        </w:rPr>
        <w:lastRenderedPageBreak/>
        <w:t>Rozdział III</w:t>
      </w:r>
      <w:r w:rsidR="002D0495" w:rsidRPr="006B4151">
        <w:rPr>
          <w:lang w:val="pl-PL"/>
        </w:rPr>
        <w:t xml:space="preserve">. </w:t>
      </w:r>
      <w:r w:rsidRPr="006B4151">
        <w:rPr>
          <w:lang w:val="pl-PL"/>
        </w:rPr>
        <w:t>Postanowienia końcowe</w:t>
      </w:r>
    </w:p>
    <w:p w:rsidR="002D0495" w:rsidRPr="006B4151" w:rsidRDefault="002D0495" w:rsidP="002D0495">
      <w:pPr>
        <w:spacing w:after="120" w:line="288" w:lineRule="auto"/>
        <w:rPr>
          <w:rFonts w:ascii="Tahoma" w:hAnsi="Tahoma" w:cs="Tahoma"/>
          <w:sz w:val="24"/>
          <w:szCs w:val="24"/>
        </w:rPr>
      </w:pPr>
    </w:p>
    <w:p w:rsidR="002B1CB3" w:rsidRPr="006B4151" w:rsidRDefault="002B1CB3" w:rsidP="002D0495">
      <w:pPr>
        <w:spacing w:after="120" w:line="288" w:lineRule="auto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b/>
          <w:sz w:val="24"/>
          <w:szCs w:val="24"/>
        </w:rPr>
        <w:t xml:space="preserve">§ </w:t>
      </w:r>
      <w:r w:rsidR="0037718E" w:rsidRPr="006B4151">
        <w:rPr>
          <w:rFonts w:ascii="Tahoma" w:hAnsi="Tahoma" w:cs="Tahoma"/>
          <w:b/>
          <w:sz w:val="24"/>
          <w:szCs w:val="24"/>
        </w:rPr>
        <w:t>11</w:t>
      </w:r>
    </w:p>
    <w:p w:rsidR="002B1CB3" w:rsidRPr="006B4151" w:rsidRDefault="002B1CB3" w:rsidP="002D0495">
      <w:pPr>
        <w:pStyle w:val="Akapitzlist"/>
        <w:numPr>
          <w:ilvl w:val="0"/>
          <w:numId w:val="7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 xml:space="preserve">W szczególnie </w:t>
      </w:r>
      <w:r w:rsidR="0081797F" w:rsidRPr="006B4151">
        <w:rPr>
          <w:rFonts w:ascii="Tahoma" w:hAnsi="Tahoma" w:cs="Tahoma"/>
          <w:sz w:val="24"/>
          <w:szCs w:val="24"/>
        </w:rPr>
        <w:t>uzasadnionych przypadkach Dyrektor Urzędu moż</w:t>
      </w:r>
      <w:r w:rsidR="006B4151" w:rsidRPr="006B4151">
        <w:rPr>
          <w:rFonts w:ascii="Tahoma" w:hAnsi="Tahoma" w:cs="Tahoma"/>
          <w:sz w:val="24"/>
          <w:szCs w:val="24"/>
        </w:rPr>
        <w:t xml:space="preserve">e podjąć decyzję o odstępstwie </w:t>
      </w:r>
      <w:r w:rsidR="0081797F" w:rsidRPr="006B4151">
        <w:rPr>
          <w:rFonts w:ascii="Tahoma" w:hAnsi="Tahoma" w:cs="Tahoma"/>
          <w:sz w:val="24"/>
          <w:szCs w:val="24"/>
        </w:rPr>
        <w:t>od postanowień zawartych w niniejszych Kryteriach.</w:t>
      </w:r>
    </w:p>
    <w:p w:rsidR="0081797F" w:rsidRPr="006B4151" w:rsidRDefault="0081797F" w:rsidP="002D0495">
      <w:pPr>
        <w:pStyle w:val="Akapitzlist"/>
        <w:numPr>
          <w:ilvl w:val="0"/>
          <w:numId w:val="7"/>
        </w:numPr>
        <w:spacing w:after="120" w:line="288" w:lineRule="auto"/>
        <w:ind w:left="284" w:hanging="284"/>
        <w:contextualSpacing w:val="0"/>
        <w:rPr>
          <w:rFonts w:ascii="Tahoma" w:hAnsi="Tahoma" w:cs="Tahoma"/>
          <w:sz w:val="24"/>
          <w:szCs w:val="24"/>
        </w:rPr>
      </w:pPr>
      <w:r w:rsidRPr="006B4151">
        <w:rPr>
          <w:rFonts w:ascii="Tahoma" w:hAnsi="Tahoma" w:cs="Tahoma"/>
          <w:sz w:val="24"/>
          <w:szCs w:val="24"/>
        </w:rPr>
        <w:t>W sprawach nieuregulowanych w niniejszych Kryteriach zastosowanie mają przepisy wymienione w § 1.</w:t>
      </w:r>
    </w:p>
    <w:p w:rsidR="00E91426" w:rsidRPr="006B4151" w:rsidRDefault="002C1385" w:rsidP="002D0495">
      <w:pPr>
        <w:spacing w:after="0" w:line="288" w:lineRule="auto"/>
        <w:ind w:right="77"/>
        <w:rPr>
          <w:rFonts w:ascii="Tahoma" w:eastAsia="Times New Roman" w:hAnsi="Tahoma" w:cs="Tahoma"/>
          <w:b/>
          <w:sz w:val="24"/>
          <w:szCs w:val="24"/>
        </w:rPr>
      </w:pPr>
      <w:r w:rsidRPr="006B4151">
        <w:rPr>
          <w:rFonts w:ascii="Tahoma" w:eastAsia="Times New Roman" w:hAnsi="Tahoma" w:cs="Tahoma"/>
          <w:b/>
          <w:sz w:val="24"/>
          <w:szCs w:val="24"/>
        </w:rPr>
        <w:t xml:space="preserve">§ </w:t>
      </w:r>
      <w:r w:rsidR="0037718E" w:rsidRPr="006B4151">
        <w:rPr>
          <w:rFonts w:ascii="Tahoma" w:eastAsia="Times New Roman" w:hAnsi="Tahoma" w:cs="Tahoma"/>
          <w:b/>
          <w:sz w:val="24"/>
          <w:szCs w:val="24"/>
        </w:rPr>
        <w:t>12</w:t>
      </w:r>
    </w:p>
    <w:p w:rsidR="00E91426" w:rsidRPr="006B4151" w:rsidRDefault="00E91426" w:rsidP="002D0495">
      <w:pPr>
        <w:spacing w:after="0" w:line="288" w:lineRule="auto"/>
        <w:ind w:right="77"/>
        <w:rPr>
          <w:rFonts w:ascii="Tahoma" w:eastAsia="Times New Roman" w:hAnsi="Tahoma" w:cs="Tahoma"/>
          <w:sz w:val="24"/>
          <w:szCs w:val="24"/>
        </w:rPr>
      </w:pPr>
    </w:p>
    <w:p w:rsidR="00E91426" w:rsidRPr="006B4151" w:rsidRDefault="00E91426" w:rsidP="002D0495">
      <w:pPr>
        <w:spacing w:after="120" w:line="288" w:lineRule="auto"/>
        <w:ind w:right="79"/>
        <w:rPr>
          <w:rFonts w:ascii="Tahoma" w:eastAsia="Times New Roman" w:hAnsi="Tahoma" w:cs="Tahoma"/>
          <w:sz w:val="24"/>
          <w:szCs w:val="24"/>
        </w:rPr>
      </w:pPr>
      <w:r w:rsidRPr="006B4151">
        <w:rPr>
          <w:rFonts w:ascii="Tahoma" w:eastAsia="Times New Roman" w:hAnsi="Tahoma" w:cs="Tahoma"/>
          <w:sz w:val="24"/>
          <w:szCs w:val="24"/>
        </w:rPr>
        <w:t xml:space="preserve">Integralną część niniejszych </w:t>
      </w:r>
      <w:r w:rsidR="0034073A" w:rsidRPr="006B4151">
        <w:rPr>
          <w:rFonts w:ascii="Tahoma" w:eastAsia="Times New Roman" w:hAnsi="Tahoma" w:cs="Tahoma"/>
          <w:sz w:val="24"/>
          <w:szCs w:val="24"/>
        </w:rPr>
        <w:t>kryteriów</w:t>
      </w:r>
      <w:r w:rsidRPr="006B4151">
        <w:rPr>
          <w:rFonts w:ascii="Tahoma" w:eastAsia="Times New Roman" w:hAnsi="Tahoma" w:cs="Tahoma"/>
          <w:sz w:val="24"/>
          <w:szCs w:val="24"/>
        </w:rPr>
        <w:t xml:space="preserve"> stanowi:</w:t>
      </w:r>
    </w:p>
    <w:p w:rsidR="00E91426" w:rsidRPr="006B4151" w:rsidRDefault="00E91426" w:rsidP="002D0495">
      <w:pPr>
        <w:spacing w:after="120" w:line="288" w:lineRule="auto"/>
        <w:ind w:left="1701" w:right="79" w:hanging="1701"/>
        <w:rPr>
          <w:rFonts w:ascii="Tahoma" w:eastAsia="Times New Roman" w:hAnsi="Tahoma" w:cs="Tahoma"/>
          <w:sz w:val="24"/>
          <w:szCs w:val="24"/>
        </w:rPr>
      </w:pPr>
      <w:r w:rsidRPr="006B4151">
        <w:rPr>
          <w:rFonts w:ascii="Tahoma" w:eastAsia="Times New Roman" w:hAnsi="Tahoma" w:cs="Tahoma"/>
          <w:sz w:val="24"/>
          <w:szCs w:val="24"/>
        </w:rPr>
        <w:t xml:space="preserve">Załącznik nr 1 – Kryteria wyboru instytucji szkoleniowych przez Powiatowy Urząd Pracy </w:t>
      </w:r>
      <w:r w:rsidRPr="006B4151">
        <w:rPr>
          <w:rFonts w:ascii="Tahoma" w:eastAsia="Times New Roman" w:hAnsi="Tahoma" w:cs="Tahoma"/>
          <w:sz w:val="24"/>
          <w:szCs w:val="24"/>
        </w:rPr>
        <w:br/>
        <w:t>w Wadowicach do przeprowadzenia szkoleń bezrobotnych i innych uprawnionych osób oraz sposób oceny ofert szkoleniowych złożonych przez te instytucje</w:t>
      </w:r>
    </w:p>
    <w:sectPr w:rsidR="00E91426" w:rsidRPr="006B4151" w:rsidSect="002D0495">
      <w:footerReference w:type="default" r:id="rId7"/>
      <w:pgSz w:w="11906" w:h="16838"/>
      <w:pgMar w:top="709" w:right="1133" w:bottom="1135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75" w:rsidRDefault="00353975" w:rsidP="002833B6">
      <w:pPr>
        <w:spacing w:after="0" w:line="240" w:lineRule="auto"/>
      </w:pPr>
      <w:r>
        <w:separator/>
      </w:r>
    </w:p>
  </w:endnote>
  <w:endnote w:type="continuationSeparator" w:id="0">
    <w:p w:rsidR="00353975" w:rsidRDefault="00353975" w:rsidP="002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528518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0A238A" w:rsidRPr="002D0495" w:rsidRDefault="000A238A">
        <w:pPr>
          <w:pStyle w:val="Stopka"/>
          <w:jc w:val="right"/>
          <w:rPr>
            <w:rFonts w:ascii="Tahoma" w:hAnsi="Tahoma" w:cs="Tahoma"/>
            <w:sz w:val="24"/>
            <w:szCs w:val="24"/>
          </w:rPr>
        </w:pPr>
        <w:r w:rsidRPr="002D0495">
          <w:rPr>
            <w:rFonts w:ascii="Tahoma" w:hAnsi="Tahoma" w:cs="Tahoma"/>
            <w:sz w:val="24"/>
            <w:szCs w:val="24"/>
          </w:rPr>
          <w:fldChar w:fldCharType="begin"/>
        </w:r>
        <w:r w:rsidRPr="002D0495">
          <w:rPr>
            <w:rFonts w:ascii="Tahoma" w:hAnsi="Tahoma" w:cs="Tahoma"/>
            <w:sz w:val="24"/>
            <w:szCs w:val="24"/>
          </w:rPr>
          <w:instrText>PAGE   \* MERGEFORMAT</w:instrText>
        </w:r>
        <w:r w:rsidRPr="002D0495">
          <w:rPr>
            <w:rFonts w:ascii="Tahoma" w:hAnsi="Tahoma" w:cs="Tahoma"/>
            <w:sz w:val="24"/>
            <w:szCs w:val="24"/>
          </w:rPr>
          <w:fldChar w:fldCharType="separate"/>
        </w:r>
        <w:r w:rsidR="006B4151">
          <w:rPr>
            <w:rFonts w:ascii="Tahoma" w:hAnsi="Tahoma" w:cs="Tahoma"/>
            <w:noProof/>
            <w:sz w:val="24"/>
            <w:szCs w:val="24"/>
          </w:rPr>
          <w:t>7</w:t>
        </w:r>
        <w:r w:rsidRPr="002D0495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0A238A" w:rsidRDefault="000A2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75" w:rsidRDefault="00353975" w:rsidP="002833B6">
      <w:pPr>
        <w:spacing w:after="0" w:line="240" w:lineRule="auto"/>
      </w:pPr>
      <w:r>
        <w:separator/>
      </w:r>
    </w:p>
  </w:footnote>
  <w:footnote w:type="continuationSeparator" w:id="0">
    <w:p w:rsidR="00353975" w:rsidRDefault="00353975" w:rsidP="0028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6F24"/>
    <w:multiLevelType w:val="hybridMultilevel"/>
    <w:tmpl w:val="EFF07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20A"/>
    <w:multiLevelType w:val="hybridMultilevel"/>
    <w:tmpl w:val="B61A8192"/>
    <w:lvl w:ilvl="0" w:tplc="40B6177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BEC"/>
    <w:multiLevelType w:val="hybridMultilevel"/>
    <w:tmpl w:val="C60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C22"/>
    <w:multiLevelType w:val="hybridMultilevel"/>
    <w:tmpl w:val="4934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5270"/>
    <w:multiLevelType w:val="multilevel"/>
    <w:tmpl w:val="CE0AED0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98D3539"/>
    <w:multiLevelType w:val="hybridMultilevel"/>
    <w:tmpl w:val="E92CEB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303159"/>
    <w:multiLevelType w:val="hybridMultilevel"/>
    <w:tmpl w:val="D4869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1BEF"/>
    <w:multiLevelType w:val="hybridMultilevel"/>
    <w:tmpl w:val="F44CCAC0"/>
    <w:lvl w:ilvl="0" w:tplc="D6786C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D59E4"/>
    <w:multiLevelType w:val="hybridMultilevel"/>
    <w:tmpl w:val="8838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177D0"/>
    <w:multiLevelType w:val="hybridMultilevel"/>
    <w:tmpl w:val="51F0C550"/>
    <w:lvl w:ilvl="0" w:tplc="7E1C82A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F370C"/>
    <w:multiLevelType w:val="hybridMultilevel"/>
    <w:tmpl w:val="E732EC9A"/>
    <w:lvl w:ilvl="0" w:tplc="1808515C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32B24"/>
    <w:multiLevelType w:val="hybridMultilevel"/>
    <w:tmpl w:val="630C3638"/>
    <w:lvl w:ilvl="0" w:tplc="E0C44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4A4A"/>
    <w:multiLevelType w:val="hybridMultilevel"/>
    <w:tmpl w:val="75EC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61FA1"/>
    <w:multiLevelType w:val="hybridMultilevel"/>
    <w:tmpl w:val="03321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D2007"/>
    <w:multiLevelType w:val="hybridMultilevel"/>
    <w:tmpl w:val="A6E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24A2B"/>
    <w:multiLevelType w:val="hybridMultilevel"/>
    <w:tmpl w:val="5170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5"/>
  </w:num>
  <w:num w:numId="13">
    <w:abstractNumId w:val="10"/>
  </w:num>
  <w:num w:numId="14">
    <w:abstractNumId w:val="13"/>
  </w:num>
  <w:num w:numId="15">
    <w:abstractNumId w:val="4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C5"/>
    <w:rsid w:val="000A238A"/>
    <w:rsid w:val="000B2CF6"/>
    <w:rsid w:val="000B7AD2"/>
    <w:rsid w:val="000C5B0E"/>
    <w:rsid w:val="000E6E7E"/>
    <w:rsid w:val="00131BC3"/>
    <w:rsid w:val="001A1653"/>
    <w:rsid w:val="001F7BE0"/>
    <w:rsid w:val="00262F71"/>
    <w:rsid w:val="002833B6"/>
    <w:rsid w:val="002B1CB3"/>
    <w:rsid w:val="002C1385"/>
    <w:rsid w:val="002C1E5A"/>
    <w:rsid w:val="002D0495"/>
    <w:rsid w:val="002E4278"/>
    <w:rsid w:val="002F0762"/>
    <w:rsid w:val="00304884"/>
    <w:rsid w:val="003055BC"/>
    <w:rsid w:val="0034073A"/>
    <w:rsid w:val="00353975"/>
    <w:rsid w:val="0037718E"/>
    <w:rsid w:val="003D6D16"/>
    <w:rsid w:val="004228A0"/>
    <w:rsid w:val="004C6FBE"/>
    <w:rsid w:val="004E1541"/>
    <w:rsid w:val="004E70F3"/>
    <w:rsid w:val="00522E8B"/>
    <w:rsid w:val="00531806"/>
    <w:rsid w:val="00545E3A"/>
    <w:rsid w:val="00553E1A"/>
    <w:rsid w:val="005E2215"/>
    <w:rsid w:val="005F68FC"/>
    <w:rsid w:val="0060369C"/>
    <w:rsid w:val="0065014F"/>
    <w:rsid w:val="00650FEA"/>
    <w:rsid w:val="0065628D"/>
    <w:rsid w:val="00682222"/>
    <w:rsid w:val="006B4151"/>
    <w:rsid w:val="006C6A1E"/>
    <w:rsid w:val="007451E4"/>
    <w:rsid w:val="007C2DF6"/>
    <w:rsid w:val="007D21C0"/>
    <w:rsid w:val="0081797F"/>
    <w:rsid w:val="0082266C"/>
    <w:rsid w:val="00933DD9"/>
    <w:rsid w:val="009910A0"/>
    <w:rsid w:val="00A662DF"/>
    <w:rsid w:val="00A97267"/>
    <w:rsid w:val="00B411E7"/>
    <w:rsid w:val="00B47CA8"/>
    <w:rsid w:val="00B95DC8"/>
    <w:rsid w:val="00BA4713"/>
    <w:rsid w:val="00C101C5"/>
    <w:rsid w:val="00C315E4"/>
    <w:rsid w:val="00C379C4"/>
    <w:rsid w:val="00C7720D"/>
    <w:rsid w:val="00D354B6"/>
    <w:rsid w:val="00D96BFB"/>
    <w:rsid w:val="00DA52E5"/>
    <w:rsid w:val="00DB0BA1"/>
    <w:rsid w:val="00DD5739"/>
    <w:rsid w:val="00DF3D59"/>
    <w:rsid w:val="00E31BF1"/>
    <w:rsid w:val="00E3476C"/>
    <w:rsid w:val="00E62937"/>
    <w:rsid w:val="00E91426"/>
    <w:rsid w:val="00F0459E"/>
    <w:rsid w:val="00F2335B"/>
    <w:rsid w:val="00F56C3E"/>
    <w:rsid w:val="00F83F15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E5203-50BE-487B-A887-0F263BFB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0495"/>
    <w:pPr>
      <w:keepNext/>
      <w:numPr>
        <w:numId w:val="15"/>
      </w:numPr>
      <w:spacing w:before="240" w:after="60" w:line="240" w:lineRule="auto"/>
      <w:outlineLvl w:val="0"/>
    </w:pPr>
    <w:rPr>
      <w:rFonts w:ascii="Tahoma" w:eastAsiaTheme="majorEastAsia" w:hAnsi="Tahoma" w:cstheme="majorBidi"/>
      <w:b/>
      <w:bCs/>
      <w:kern w:val="32"/>
      <w:sz w:val="24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18E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718E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718E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18E"/>
    <w:pPr>
      <w:numPr>
        <w:ilvl w:val="4"/>
        <w:numId w:val="1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37718E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718E"/>
    <w:pPr>
      <w:numPr>
        <w:ilvl w:val="6"/>
        <w:numId w:val="15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718E"/>
    <w:pPr>
      <w:numPr>
        <w:ilvl w:val="7"/>
        <w:numId w:val="1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718E"/>
    <w:pPr>
      <w:numPr>
        <w:ilvl w:val="8"/>
        <w:numId w:val="1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0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7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B6"/>
  </w:style>
  <w:style w:type="paragraph" w:styleId="Stopka">
    <w:name w:val="footer"/>
    <w:basedOn w:val="Normalny"/>
    <w:link w:val="StopkaZnak"/>
    <w:uiPriority w:val="99"/>
    <w:unhideWhenUsed/>
    <w:rsid w:val="0028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B6"/>
  </w:style>
  <w:style w:type="character" w:customStyle="1" w:styleId="Nagwek1Znak">
    <w:name w:val="Nagłówek 1 Znak"/>
    <w:basedOn w:val="Domylnaczcionkaakapitu"/>
    <w:link w:val="Nagwek1"/>
    <w:uiPriority w:val="9"/>
    <w:rsid w:val="002D0495"/>
    <w:rPr>
      <w:rFonts w:ascii="Tahoma" w:eastAsiaTheme="majorEastAsia" w:hAnsi="Tahoma" w:cstheme="majorBidi"/>
      <w:b/>
      <w:bCs/>
      <w:kern w:val="32"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1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71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718E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1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3771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718E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718E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718E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2D0495"/>
    <w:pPr>
      <w:spacing w:after="0" w:line="240" w:lineRule="auto"/>
      <w:contextualSpacing/>
    </w:pPr>
    <w:rPr>
      <w:rFonts w:ascii="Tahoma" w:eastAsiaTheme="majorEastAsia" w:hAnsi="Tahom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0495"/>
    <w:rPr>
      <w:rFonts w:ascii="Tahoma" w:eastAsiaTheme="majorEastAsia" w:hAnsi="Tahoma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1786</Words>
  <Characters>11904</Characters>
  <Application>Microsoft Office Word</Application>
  <DocSecurity>0</DocSecurity>
  <Lines>233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instytucji szkoleniowych</vt:lpstr>
    </vt:vector>
  </TitlesOfParts>
  <Company/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instytucji szkoleniowych</dc:title>
  <dc:subject/>
  <dc:creator>Katarzyna Swakoń</dc:creator>
  <cp:keywords/>
  <dc:description/>
  <cp:lastModifiedBy>Katarzyna Swakoń</cp:lastModifiedBy>
  <cp:revision>29</cp:revision>
  <cp:lastPrinted>2024-02-05T08:39:00Z</cp:lastPrinted>
  <dcterms:created xsi:type="dcterms:W3CDTF">2022-12-19T12:16:00Z</dcterms:created>
  <dcterms:modified xsi:type="dcterms:W3CDTF">2024-02-05T08:39:00Z</dcterms:modified>
</cp:coreProperties>
</file>